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8488C4">
    <v:background id="_x0000_s1025" o:bwmode="white" fillcolor="#8488c4" o:targetscreensize="800,600">
      <v:fill color2="#96ab94" recolor="t" colors="0 #8488c4;34734f #d4deff;54395f #d4deff;1 #96ab94" method="none" focus="100%" type="gradient"/>
    </v:background>
  </w:background>
  <w:body>
    <w:p w:rsidR="007E5500" w:rsidRDefault="007E5500" w:rsidP="005D4CDB">
      <w:pPr>
        <w:pStyle w:val="1"/>
        <w:spacing w:before="200"/>
        <w:rPr>
          <w:rFonts w:ascii="Times New Roman" w:hAnsi="Times New Roman" w:cs="Times New Roman"/>
          <w:i/>
          <w:color w:val="17365D" w:themeColor="text2" w:themeShade="BF"/>
          <w:sz w:val="32"/>
          <w:szCs w:val="32"/>
          <w:lang w:val="ru-RU"/>
        </w:rPr>
      </w:pPr>
    </w:p>
    <w:p w:rsidR="005D4CDB" w:rsidRPr="004D175D" w:rsidRDefault="005D4CDB" w:rsidP="005D4CDB">
      <w:pPr>
        <w:pStyle w:val="1"/>
        <w:spacing w:before="200"/>
        <w:rPr>
          <w:rFonts w:ascii="Times New Roman" w:hAnsi="Times New Roman" w:cs="Times New Roman"/>
          <w:i/>
          <w:color w:val="17365D" w:themeColor="text2" w:themeShade="BF"/>
          <w:sz w:val="32"/>
          <w:szCs w:val="32"/>
          <w:lang w:val="ru-RU"/>
        </w:rPr>
      </w:pPr>
      <w:r w:rsidRPr="004D175D">
        <w:rPr>
          <w:rFonts w:ascii="Times New Roman" w:hAnsi="Times New Roman" w:cs="Times New Roman"/>
          <w:i/>
          <w:color w:val="17365D" w:themeColor="text2" w:themeShade="BF"/>
          <w:sz w:val="32"/>
          <w:szCs w:val="32"/>
          <w:lang w:val="ru-RU"/>
        </w:rPr>
        <w:t>Террористические организации</w:t>
      </w:r>
    </w:p>
    <w:p w:rsidR="005D4CDB" w:rsidRPr="004D175D" w:rsidRDefault="005D4CDB" w:rsidP="005D4CDB">
      <w:r>
        <w:t xml:space="preserve">1. «Высший </w:t>
      </w:r>
      <w:proofErr w:type="spellStart"/>
      <w:r>
        <w:t>военнфй</w:t>
      </w:r>
      <w:proofErr w:type="spellEnd"/>
      <w:r>
        <w:t xml:space="preserve"> </w:t>
      </w:r>
      <w:proofErr w:type="spellStart"/>
      <w:r>
        <w:t>Маджикуль</w:t>
      </w:r>
      <w:proofErr w:type="spellEnd"/>
      <w:r>
        <w:t xml:space="preserve"> Шура Объединенных сил моджахедов Кавказа»</w:t>
      </w:r>
    </w:p>
    <w:p w:rsidR="005D4CDB" w:rsidRPr="003C00D3" w:rsidRDefault="005D4CDB" w:rsidP="005D4CDB">
      <w:pPr>
        <w:jc w:val="both"/>
        <w:rPr>
          <w:sz w:val="22"/>
          <w:szCs w:val="22"/>
        </w:rPr>
      </w:pPr>
      <w:r w:rsidRPr="003C00D3">
        <w:rPr>
          <w:sz w:val="22"/>
          <w:szCs w:val="22"/>
        </w:rPr>
        <w:t>2. «Конгресс народов Ичкерии и Дагестана»</w:t>
      </w:r>
    </w:p>
    <w:p w:rsidR="005D4CDB" w:rsidRPr="003C00D3" w:rsidRDefault="005D4CDB" w:rsidP="005D4CD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3C00D3">
        <w:rPr>
          <w:sz w:val="22"/>
          <w:szCs w:val="22"/>
        </w:rPr>
        <w:t>«База» («Аль-Каида»)</w:t>
      </w:r>
    </w:p>
    <w:p w:rsidR="005D4CDB" w:rsidRPr="003C00D3" w:rsidRDefault="005D4CDB" w:rsidP="005D4CD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3C00D3">
        <w:rPr>
          <w:sz w:val="22"/>
          <w:szCs w:val="22"/>
        </w:rPr>
        <w:t>«</w:t>
      </w:r>
      <w:proofErr w:type="spellStart"/>
      <w:r w:rsidRPr="003C00D3">
        <w:rPr>
          <w:sz w:val="22"/>
          <w:szCs w:val="22"/>
        </w:rPr>
        <w:t>Асбат</w:t>
      </w:r>
      <w:proofErr w:type="spellEnd"/>
      <w:r w:rsidRPr="003C00D3">
        <w:rPr>
          <w:sz w:val="22"/>
          <w:szCs w:val="22"/>
        </w:rPr>
        <w:t xml:space="preserve"> </w:t>
      </w:r>
      <w:proofErr w:type="spellStart"/>
      <w:r w:rsidRPr="003C00D3">
        <w:rPr>
          <w:sz w:val="22"/>
          <w:szCs w:val="22"/>
        </w:rPr>
        <w:t>аль-Ансар</w:t>
      </w:r>
      <w:proofErr w:type="spellEnd"/>
      <w:r w:rsidRPr="003C00D3">
        <w:rPr>
          <w:sz w:val="22"/>
          <w:szCs w:val="22"/>
        </w:rPr>
        <w:t>»</w:t>
      </w:r>
    </w:p>
    <w:p w:rsidR="005D4CDB" w:rsidRPr="003C00D3" w:rsidRDefault="005D4CDB" w:rsidP="005D4CD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</w:t>
      </w:r>
      <w:r w:rsidRPr="003C00D3">
        <w:rPr>
          <w:sz w:val="22"/>
          <w:szCs w:val="22"/>
        </w:rPr>
        <w:t>«Священная война» («</w:t>
      </w:r>
      <w:proofErr w:type="gramStart"/>
      <w:r w:rsidRPr="003C00D3">
        <w:rPr>
          <w:sz w:val="22"/>
          <w:szCs w:val="22"/>
        </w:rPr>
        <w:t>Аль-Джихад</w:t>
      </w:r>
      <w:proofErr w:type="gramEnd"/>
      <w:r w:rsidRPr="003C00D3">
        <w:rPr>
          <w:sz w:val="22"/>
          <w:szCs w:val="22"/>
        </w:rPr>
        <w:t>» или «Египетский исламский джихад»)</w:t>
      </w:r>
    </w:p>
    <w:p w:rsidR="005D4CDB" w:rsidRPr="003C00D3" w:rsidRDefault="005D4CDB" w:rsidP="005D4CDB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3C00D3">
        <w:rPr>
          <w:sz w:val="22"/>
          <w:szCs w:val="22"/>
        </w:rPr>
        <w:t>«Исламская группа» («</w:t>
      </w:r>
      <w:proofErr w:type="spellStart"/>
      <w:r w:rsidRPr="003C00D3">
        <w:rPr>
          <w:sz w:val="22"/>
          <w:szCs w:val="22"/>
        </w:rPr>
        <w:t>Аль-Гамаа</w:t>
      </w:r>
      <w:proofErr w:type="spellEnd"/>
      <w:r w:rsidRPr="003C00D3">
        <w:rPr>
          <w:sz w:val="22"/>
          <w:szCs w:val="22"/>
        </w:rPr>
        <w:t xml:space="preserve"> </w:t>
      </w:r>
      <w:proofErr w:type="spellStart"/>
      <w:r w:rsidRPr="003C00D3">
        <w:rPr>
          <w:sz w:val="22"/>
          <w:szCs w:val="22"/>
        </w:rPr>
        <w:t>аль-Исламия</w:t>
      </w:r>
      <w:proofErr w:type="spellEnd"/>
      <w:r w:rsidRPr="003C00D3">
        <w:rPr>
          <w:sz w:val="22"/>
          <w:szCs w:val="22"/>
        </w:rPr>
        <w:t>»)</w:t>
      </w:r>
    </w:p>
    <w:p w:rsidR="005D4CDB" w:rsidRPr="00C40710" w:rsidRDefault="005D4CDB" w:rsidP="005D4CD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7. </w:t>
      </w:r>
      <w:r w:rsidRPr="00C40710">
        <w:rPr>
          <w:sz w:val="20"/>
          <w:szCs w:val="20"/>
        </w:rPr>
        <w:t>«Братья-мусульмане» («</w:t>
      </w:r>
      <w:proofErr w:type="spellStart"/>
      <w:r w:rsidRPr="00C40710">
        <w:rPr>
          <w:sz w:val="20"/>
          <w:szCs w:val="20"/>
        </w:rPr>
        <w:t>Аль-Ихван</w:t>
      </w:r>
      <w:proofErr w:type="spellEnd"/>
      <w:r w:rsidRPr="00C40710">
        <w:rPr>
          <w:sz w:val="20"/>
          <w:szCs w:val="20"/>
        </w:rPr>
        <w:t xml:space="preserve"> </w:t>
      </w:r>
      <w:proofErr w:type="spellStart"/>
      <w:r w:rsidRPr="00C40710">
        <w:rPr>
          <w:sz w:val="20"/>
          <w:szCs w:val="20"/>
        </w:rPr>
        <w:t>аль-Муслимун</w:t>
      </w:r>
      <w:proofErr w:type="spellEnd"/>
      <w:r w:rsidRPr="00C40710">
        <w:rPr>
          <w:sz w:val="20"/>
          <w:szCs w:val="20"/>
        </w:rPr>
        <w:t>»)</w:t>
      </w:r>
    </w:p>
    <w:p w:rsidR="005D4CDB" w:rsidRPr="00C40710" w:rsidRDefault="007E5500" w:rsidP="005D4CDB">
      <w:pPr>
        <w:jc w:val="both"/>
        <w:rPr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margin">
              <wp:posOffset>4036060</wp:posOffset>
            </wp:positionH>
            <wp:positionV relativeFrom="margin">
              <wp:posOffset>2731135</wp:posOffset>
            </wp:positionV>
            <wp:extent cx="2171700" cy="2105025"/>
            <wp:effectExtent l="0" t="0" r="0" b="9525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4CDB">
        <w:rPr>
          <w:sz w:val="20"/>
          <w:szCs w:val="20"/>
        </w:rPr>
        <w:t xml:space="preserve">8. </w:t>
      </w:r>
      <w:r w:rsidR="005D4CDB" w:rsidRPr="00C40710">
        <w:rPr>
          <w:sz w:val="20"/>
          <w:szCs w:val="20"/>
        </w:rPr>
        <w:t>«Партия исламского освобождения» («</w:t>
      </w:r>
      <w:proofErr w:type="spellStart"/>
      <w:r w:rsidR="005D4CDB" w:rsidRPr="00C40710">
        <w:rPr>
          <w:sz w:val="20"/>
          <w:szCs w:val="20"/>
        </w:rPr>
        <w:t>Хизб</w:t>
      </w:r>
      <w:proofErr w:type="spellEnd"/>
      <w:r w:rsidR="005D4CDB" w:rsidRPr="00C40710">
        <w:rPr>
          <w:sz w:val="20"/>
          <w:szCs w:val="20"/>
        </w:rPr>
        <w:t xml:space="preserve"> </w:t>
      </w:r>
      <w:proofErr w:type="spellStart"/>
      <w:r w:rsidR="005D4CDB" w:rsidRPr="00C40710">
        <w:rPr>
          <w:sz w:val="20"/>
          <w:szCs w:val="20"/>
        </w:rPr>
        <w:t>ут-Тахрир</w:t>
      </w:r>
      <w:proofErr w:type="spellEnd"/>
      <w:r w:rsidR="005D4CDB" w:rsidRPr="00C40710">
        <w:rPr>
          <w:sz w:val="20"/>
          <w:szCs w:val="20"/>
        </w:rPr>
        <w:t xml:space="preserve"> </w:t>
      </w:r>
      <w:proofErr w:type="spellStart"/>
      <w:r w:rsidR="005D4CDB" w:rsidRPr="00C40710">
        <w:rPr>
          <w:sz w:val="20"/>
          <w:szCs w:val="20"/>
        </w:rPr>
        <w:t>аль-Ислами</w:t>
      </w:r>
      <w:proofErr w:type="spellEnd"/>
      <w:r w:rsidR="005D4CDB" w:rsidRPr="00C40710">
        <w:rPr>
          <w:sz w:val="20"/>
          <w:szCs w:val="20"/>
        </w:rPr>
        <w:t>»)</w:t>
      </w:r>
    </w:p>
    <w:p w:rsidR="005D4CDB" w:rsidRPr="00C40710" w:rsidRDefault="005D4CDB" w:rsidP="005D4CD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9. </w:t>
      </w:r>
      <w:r w:rsidRPr="00C40710">
        <w:rPr>
          <w:sz w:val="20"/>
          <w:szCs w:val="20"/>
        </w:rPr>
        <w:t>«</w:t>
      </w:r>
      <w:proofErr w:type="spellStart"/>
      <w:r w:rsidRPr="00C40710">
        <w:rPr>
          <w:sz w:val="20"/>
          <w:szCs w:val="20"/>
        </w:rPr>
        <w:t>Лашкар-И-Тайба</w:t>
      </w:r>
      <w:proofErr w:type="spellEnd"/>
      <w:r w:rsidRPr="00C40710">
        <w:rPr>
          <w:sz w:val="20"/>
          <w:szCs w:val="20"/>
        </w:rPr>
        <w:t>»</w:t>
      </w:r>
    </w:p>
    <w:p w:rsidR="005D4CDB" w:rsidRPr="00C40710" w:rsidRDefault="005D4CDB" w:rsidP="005D4CD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10. </w:t>
      </w:r>
      <w:r w:rsidRPr="00C40710">
        <w:rPr>
          <w:sz w:val="20"/>
          <w:szCs w:val="20"/>
        </w:rPr>
        <w:t>«Исламская группа» («</w:t>
      </w:r>
      <w:proofErr w:type="spellStart"/>
      <w:r w:rsidRPr="00C40710">
        <w:rPr>
          <w:sz w:val="20"/>
          <w:szCs w:val="20"/>
        </w:rPr>
        <w:t>Джамаат-и-Ислами</w:t>
      </w:r>
      <w:proofErr w:type="spellEnd"/>
      <w:r w:rsidRPr="00C40710">
        <w:rPr>
          <w:sz w:val="20"/>
          <w:szCs w:val="20"/>
        </w:rPr>
        <w:t>»)</w:t>
      </w:r>
    </w:p>
    <w:p w:rsidR="005D4CDB" w:rsidRPr="00C40710" w:rsidRDefault="005D4CDB" w:rsidP="005D4CD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11. </w:t>
      </w:r>
      <w:r w:rsidRPr="00C40710">
        <w:rPr>
          <w:sz w:val="20"/>
          <w:szCs w:val="20"/>
        </w:rPr>
        <w:t>«Движение Талибан»</w:t>
      </w:r>
    </w:p>
    <w:p w:rsidR="005D4CDB" w:rsidRPr="00C40710" w:rsidRDefault="005D4CDB" w:rsidP="005D4CD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12. </w:t>
      </w:r>
      <w:r w:rsidRPr="00C40710">
        <w:rPr>
          <w:sz w:val="20"/>
          <w:szCs w:val="20"/>
        </w:rPr>
        <w:t>«Исламская партия Туркестана» (бывшее «Исламское движение Узбекистана»)</w:t>
      </w:r>
    </w:p>
    <w:p w:rsidR="005D4CDB" w:rsidRPr="00C40710" w:rsidRDefault="005D4CDB" w:rsidP="005D4CD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13. </w:t>
      </w:r>
      <w:r w:rsidRPr="00C40710">
        <w:rPr>
          <w:sz w:val="20"/>
          <w:szCs w:val="20"/>
        </w:rPr>
        <w:t>«Общество социальных реформ» («</w:t>
      </w:r>
      <w:proofErr w:type="spellStart"/>
      <w:r w:rsidRPr="00C40710">
        <w:rPr>
          <w:sz w:val="20"/>
          <w:szCs w:val="20"/>
        </w:rPr>
        <w:t>Джамият</w:t>
      </w:r>
      <w:proofErr w:type="spellEnd"/>
      <w:r w:rsidRPr="00C40710">
        <w:rPr>
          <w:sz w:val="20"/>
          <w:szCs w:val="20"/>
        </w:rPr>
        <w:t xml:space="preserve"> </w:t>
      </w:r>
      <w:proofErr w:type="spellStart"/>
      <w:r w:rsidRPr="00C40710">
        <w:rPr>
          <w:sz w:val="20"/>
          <w:szCs w:val="20"/>
        </w:rPr>
        <w:t>аль-Ислах</w:t>
      </w:r>
      <w:proofErr w:type="spellEnd"/>
      <w:r w:rsidRPr="00C40710">
        <w:rPr>
          <w:sz w:val="20"/>
          <w:szCs w:val="20"/>
        </w:rPr>
        <w:t xml:space="preserve"> </w:t>
      </w:r>
      <w:proofErr w:type="spellStart"/>
      <w:r w:rsidRPr="00C40710">
        <w:rPr>
          <w:sz w:val="20"/>
          <w:szCs w:val="20"/>
        </w:rPr>
        <w:t>аль-Иджтимаи</w:t>
      </w:r>
      <w:proofErr w:type="spellEnd"/>
      <w:r w:rsidRPr="00C40710">
        <w:rPr>
          <w:sz w:val="20"/>
          <w:szCs w:val="20"/>
        </w:rPr>
        <w:t>»)</w:t>
      </w:r>
    </w:p>
    <w:p w:rsidR="005D4CDB" w:rsidRPr="00C40710" w:rsidRDefault="005D4CDB" w:rsidP="005D4CD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14. </w:t>
      </w:r>
      <w:r w:rsidRPr="00C40710">
        <w:rPr>
          <w:sz w:val="20"/>
          <w:szCs w:val="20"/>
        </w:rPr>
        <w:t>«Общество возрождения исламского наследия» («</w:t>
      </w:r>
      <w:proofErr w:type="spellStart"/>
      <w:r w:rsidRPr="00C40710">
        <w:rPr>
          <w:sz w:val="20"/>
          <w:szCs w:val="20"/>
        </w:rPr>
        <w:t>Джамият</w:t>
      </w:r>
      <w:proofErr w:type="spellEnd"/>
      <w:r w:rsidRPr="00C40710">
        <w:rPr>
          <w:sz w:val="20"/>
          <w:szCs w:val="20"/>
        </w:rPr>
        <w:t xml:space="preserve"> </w:t>
      </w:r>
      <w:proofErr w:type="spellStart"/>
      <w:r w:rsidRPr="00C40710">
        <w:rPr>
          <w:sz w:val="20"/>
          <w:szCs w:val="20"/>
        </w:rPr>
        <w:t>Ихья</w:t>
      </w:r>
      <w:proofErr w:type="spellEnd"/>
      <w:r w:rsidRPr="00C40710">
        <w:rPr>
          <w:sz w:val="20"/>
          <w:szCs w:val="20"/>
        </w:rPr>
        <w:t xml:space="preserve"> </w:t>
      </w:r>
      <w:proofErr w:type="spellStart"/>
      <w:r w:rsidRPr="00C40710">
        <w:rPr>
          <w:sz w:val="20"/>
          <w:szCs w:val="20"/>
        </w:rPr>
        <w:t>ат-Тураз</w:t>
      </w:r>
      <w:proofErr w:type="spellEnd"/>
      <w:r w:rsidRPr="00C40710">
        <w:rPr>
          <w:sz w:val="20"/>
          <w:szCs w:val="20"/>
        </w:rPr>
        <w:t xml:space="preserve"> </w:t>
      </w:r>
      <w:proofErr w:type="spellStart"/>
      <w:r w:rsidRPr="00C40710">
        <w:rPr>
          <w:sz w:val="20"/>
          <w:szCs w:val="20"/>
        </w:rPr>
        <w:t>аль-Ислами</w:t>
      </w:r>
      <w:proofErr w:type="spellEnd"/>
      <w:r w:rsidRPr="00C40710">
        <w:rPr>
          <w:sz w:val="20"/>
          <w:szCs w:val="20"/>
        </w:rPr>
        <w:t>»)</w:t>
      </w:r>
    </w:p>
    <w:p w:rsidR="005D4CDB" w:rsidRPr="00C40710" w:rsidRDefault="005D4CDB" w:rsidP="005D4CD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15. </w:t>
      </w:r>
      <w:r w:rsidRPr="00C40710">
        <w:rPr>
          <w:sz w:val="20"/>
          <w:szCs w:val="20"/>
        </w:rPr>
        <w:t>«Дом двух святых» («</w:t>
      </w:r>
      <w:proofErr w:type="spellStart"/>
      <w:r w:rsidRPr="00C40710">
        <w:rPr>
          <w:sz w:val="20"/>
          <w:szCs w:val="20"/>
        </w:rPr>
        <w:t>Аль-Харамейн</w:t>
      </w:r>
      <w:proofErr w:type="spellEnd"/>
      <w:r w:rsidRPr="00C40710">
        <w:rPr>
          <w:sz w:val="20"/>
          <w:szCs w:val="20"/>
        </w:rPr>
        <w:t>»)</w:t>
      </w:r>
    </w:p>
    <w:p w:rsidR="005D4CDB" w:rsidRPr="00C40710" w:rsidRDefault="005D4CDB" w:rsidP="005D4CD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16. </w:t>
      </w:r>
      <w:r w:rsidRPr="00C40710">
        <w:rPr>
          <w:sz w:val="20"/>
          <w:szCs w:val="20"/>
        </w:rPr>
        <w:t>«</w:t>
      </w:r>
      <w:proofErr w:type="spellStart"/>
      <w:r w:rsidRPr="00C40710">
        <w:rPr>
          <w:sz w:val="20"/>
          <w:szCs w:val="20"/>
        </w:rPr>
        <w:t>Джунд</w:t>
      </w:r>
      <w:proofErr w:type="spellEnd"/>
      <w:r w:rsidRPr="00C40710">
        <w:rPr>
          <w:sz w:val="20"/>
          <w:szCs w:val="20"/>
        </w:rPr>
        <w:t xml:space="preserve"> </w:t>
      </w:r>
      <w:proofErr w:type="spellStart"/>
      <w:r w:rsidRPr="00C40710">
        <w:rPr>
          <w:sz w:val="20"/>
          <w:szCs w:val="20"/>
        </w:rPr>
        <w:t>аш-Шам</w:t>
      </w:r>
      <w:proofErr w:type="spellEnd"/>
      <w:r w:rsidRPr="00C40710">
        <w:rPr>
          <w:sz w:val="20"/>
          <w:szCs w:val="20"/>
        </w:rPr>
        <w:t>» (Войско Великой Сирии)</w:t>
      </w:r>
    </w:p>
    <w:p w:rsidR="005D4CDB" w:rsidRPr="00C40710" w:rsidRDefault="005D4CDB" w:rsidP="005D4CD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17. </w:t>
      </w:r>
      <w:r w:rsidRPr="00C40710">
        <w:rPr>
          <w:sz w:val="20"/>
          <w:szCs w:val="20"/>
        </w:rPr>
        <w:t xml:space="preserve">«Исламский джихад – </w:t>
      </w:r>
      <w:proofErr w:type="spellStart"/>
      <w:r w:rsidRPr="00C40710">
        <w:rPr>
          <w:sz w:val="20"/>
          <w:szCs w:val="20"/>
        </w:rPr>
        <w:t>Джамаат</w:t>
      </w:r>
      <w:proofErr w:type="spellEnd"/>
      <w:r w:rsidRPr="00C40710">
        <w:rPr>
          <w:sz w:val="20"/>
          <w:szCs w:val="20"/>
        </w:rPr>
        <w:t xml:space="preserve"> моджахедов»</w:t>
      </w:r>
    </w:p>
    <w:p w:rsidR="005D4CDB" w:rsidRPr="00C40710" w:rsidRDefault="005D4CDB" w:rsidP="005D4CD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18. </w:t>
      </w:r>
      <w:r w:rsidRPr="00C40710">
        <w:rPr>
          <w:sz w:val="20"/>
          <w:szCs w:val="20"/>
        </w:rPr>
        <w:t>«Аль-Каида в странах исламского Магриба»</w:t>
      </w:r>
      <w:r w:rsidRPr="00C40710">
        <w:rPr>
          <w:sz w:val="20"/>
          <w:szCs w:val="20"/>
        </w:rPr>
        <w:tab/>
      </w:r>
    </w:p>
    <w:p w:rsidR="005D4CDB" w:rsidRPr="00C40710" w:rsidRDefault="005D4CDB" w:rsidP="005D4CD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19. </w:t>
      </w:r>
      <w:r w:rsidRPr="00C40710">
        <w:rPr>
          <w:sz w:val="20"/>
          <w:szCs w:val="20"/>
        </w:rPr>
        <w:t>«</w:t>
      </w:r>
      <w:proofErr w:type="spellStart"/>
      <w:r w:rsidRPr="00C40710">
        <w:rPr>
          <w:sz w:val="20"/>
          <w:szCs w:val="20"/>
        </w:rPr>
        <w:t>Имарат</w:t>
      </w:r>
      <w:proofErr w:type="spellEnd"/>
      <w:r w:rsidRPr="00C40710">
        <w:rPr>
          <w:sz w:val="20"/>
          <w:szCs w:val="20"/>
        </w:rPr>
        <w:t xml:space="preserve"> Кавказ» («Кавказский Эмират»)</w:t>
      </w:r>
      <w:r w:rsidRPr="00C40710">
        <w:rPr>
          <w:sz w:val="20"/>
          <w:szCs w:val="20"/>
        </w:rPr>
        <w:tab/>
      </w:r>
    </w:p>
    <w:p w:rsidR="005D4CDB" w:rsidRPr="00C40710" w:rsidRDefault="005D4CDB" w:rsidP="005D4CD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20. </w:t>
      </w:r>
      <w:r w:rsidRPr="00C40710">
        <w:rPr>
          <w:sz w:val="20"/>
          <w:szCs w:val="20"/>
        </w:rPr>
        <w:t>«Синдикат «Автономная боевая террористическая организация (АБТО)»</w:t>
      </w:r>
      <w:r w:rsidRPr="00C40710">
        <w:rPr>
          <w:sz w:val="20"/>
          <w:szCs w:val="20"/>
        </w:rPr>
        <w:tab/>
      </w:r>
    </w:p>
    <w:p w:rsidR="005D4CDB" w:rsidRPr="00C40710" w:rsidRDefault="005D4CDB" w:rsidP="005D4CD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21. </w:t>
      </w:r>
      <w:r w:rsidRPr="00C40710">
        <w:rPr>
          <w:sz w:val="20"/>
          <w:szCs w:val="20"/>
        </w:rPr>
        <w:t>«Террористическое сообщество - структурное подразделение организации "Правый сектор" на территории Республики Крым»</w:t>
      </w:r>
      <w:r w:rsidRPr="00C40710">
        <w:rPr>
          <w:sz w:val="20"/>
          <w:szCs w:val="20"/>
        </w:rPr>
        <w:tab/>
      </w:r>
    </w:p>
    <w:p w:rsidR="005D4CDB" w:rsidRPr="00C40710" w:rsidRDefault="005D4CDB" w:rsidP="005D4CD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22. </w:t>
      </w:r>
      <w:r w:rsidRPr="00C40710">
        <w:rPr>
          <w:sz w:val="20"/>
          <w:szCs w:val="20"/>
        </w:rPr>
        <w:t xml:space="preserve">«Исламское </w:t>
      </w:r>
      <w:r>
        <w:rPr>
          <w:sz w:val="20"/>
          <w:szCs w:val="20"/>
        </w:rPr>
        <w:t xml:space="preserve">государство» </w:t>
      </w:r>
    </w:p>
    <w:p w:rsidR="005D4CDB" w:rsidRPr="00C40710" w:rsidRDefault="005D4CDB" w:rsidP="005D4CD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23. </w:t>
      </w:r>
      <w:proofErr w:type="spellStart"/>
      <w:r>
        <w:rPr>
          <w:sz w:val="20"/>
          <w:szCs w:val="20"/>
        </w:rPr>
        <w:t>Джебхат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ан-Нусра</w:t>
      </w:r>
      <w:proofErr w:type="spellEnd"/>
      <w:r>
        <w:rPr>
          <w:sz w:val="20"/>
          <w:szCs w:val="20"/>
        </w:rPr>
        <w:t xml:space="preserve"> (Фронт победы)</w:t>
      </w:r>
    </w:p>
    <w:p w:rsidR="005D4CDB" w:rsidRPr="00C40710" w:rsidRDefault="005D4CDB" w:rsidP="005D4CD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24. </w:t>
      </w:r>
      <w:r w:rsidRPr="00C40710">
        <w:rPr>
          <w:sz w:val="20"/>
          <w:szCs w:val="20"/>
        </w:rPr>
        <w:t>Всероссийское общественное движение «Народное ополчение имени К. Минина и Д. Пожарского»</w:t>
      </w:r>
      <w:r w:rsidRPr="00C40710">
        <w:rPr>
          <w:sz w:val="20"/>
          <w:szCs w:val="20"/>
        </w:rPr>
        <w:tab/>
      </w:r>
    </w:p>
    <w:p w:rsidR="005D4CDB" w:rsidRPr="002443F2" w:rsidRDefault="005D4CDB" w:rsidP="005D4CD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25. </w:t>
      </w:r>
      <w:r w:rsidRPr="00C40710">
        <w:rPr>
          <w:sz w:val="20"/>
          <w:szCs w:val="20"/>
        </w:rPr>
        <w:t>«</w:t>
      </w:r>
      <w:proofErr w:type="spellStart"/>
      <w:r w:rsidRPr="00C40710">
        <w:rPr>
          <w:sz w:val="20"/>
          <w:szCs w:val="20"/>
        </w:rPr>
        <w:t>Аджр</w:t>
      </w:r>
      <w:proofErr w:type="spellEnd"/>
      <w:r w:rsidRPr="00C40710">
        <w:rPr>
          <w:sz w:val="20"/>
          <w:szCs w:val="20"/>
        </w:rPr>
        <w:t xml:space="preserve"> от Аллаха </w:t>
      </w:r>
      <w:proofErr w:type="spellStart"/>
      <w:r w:rsidRPr="00C40710">
        <w:rPr>
          <w:sz w:val="20"/>
          <w:szCs w:val="20"/>
        </w:rPr>
        <w:t>Субхану</w:t>
      </w:r>
      <w:proofErr w:type="spellEnd"/>
      <w:r w:rsidRPr="00C40710">
        <w:rPr>
          <w:sz w:val="20"/>
          <w:szCs w:val="20"/>
        </w:rPr>
        <w:t xml:space="preserve"> уа </w:t>
      </w:r>
      <w:proofErr w:type="spellStart"/>
      <w:r w:rsidRPr="00C40710">
        <w:rPr>
          <w:sz w:val="20"/>
          <w:szCs w:val="20"/>
        </w:rPr>
        <w:t>Тагьаля</w:t>
      </w:r>
      <w:proofErr w:type="spellEnd"/>
      <w:r w:rsidRPr="00C40710">
        <w:rPr>
          <w:sz w:val="20"/>
          <w:szCs w:val="20"/>
        </w:rPr>
        <w:t xml:space="preserve"> SHAM» (Благословение от Аллаха </w:t>
      </w:r>
      <w:proofErr w:type="spellStart"/>
      <w:r w:rsidRPr="00C40710">
        <w:rPr>
          <w:sz w:val="20"/>
          <w:szCs w:val="20"/>
        </w:rPr>
        <w:t>милоственного</w:t>
      </w:r>
      <w:proofErr w:type="spellEnd"/>
      <w:r w:rsidRPr="00C40710">
        <w:rPr>
          <w:sz w:val="20"/>
          <w:szCs w:val="20"/>
        </w:rPr>
        <w:t xml:space="preserve"> и милосердного СИРИЯ)</w:t>
      </w:r>
      <w:r>
        <w:rPr>
          <w:sz w:val="20"/>
          <w:szCs w:val="20"/>
        </w:rPr>
        <w:t>.</w:t>
      </w:r>
    </w:p>
    <w:p w:rsidR="007E5500" w:rsidRDefault="007E5500" w:rsidP="005D4CDB">
      <w:pPr>
        <w:pStyle w:val="ac"/>
        <w:tabs>
          <w:tab w:val="left" w:pos="855"/>
          <w:tab w:val="left" w:pos="856"/>
          <w:tab w:val="right" w:pos="4617"/>
        </w:tabs>
        <w:spacing w:before="197" w:after="240"/>
        <w:ind w:left="856" w:firstLine="0"/>
        <w:jc w:val="center"/>
        <w:rPr>
          <w:b/>
          <w:i/>
          <w:color w:val="C00000"/>
          <w:sz w:val="28"/>
          <w:szCs w:val="28"/>
          <w:lang w:val="ru-RU" w:eastAsia="ru-RU"/>
        </w:rPr>
      </w:pPr>
    </w:p>
    <w:p w:rsidR="007E5500" w:rsidRDefault="007E5500" w:rsidP="007E5500">
      <w:pPr>
        <w:tabs>
          <w:tab w:val="left" w:pos="855"/>
          <w:tab w:val="left" w:pos="856"/>
          <w:tab w:val="right" w:pos="4617"/>
        </w:tabs>
        <w:spacing w:before="197" w:after="240"/>
        <w:jc w:val="center"/>
        <w:rPr>
          <w:b/>
          <w:i/>
          <w:color w:val="C00000"/>
          <w:sz w:val="28"/>
          <w:szCs w:val="28"/>
        </w:rPr>
      </w:pPr>
    </w:p>
    <w:p w:rsidR="005D4CDB" w:rsidRPr="007E5500" w:rsidRDefault="007E5500" w:rsidP="007E5500">
      <w:pPr>
        <w:tabs>
          <w:tab w:val="left" w:pos="855"/>
          <w:tab w:val="left" w:pos="856"/>
          <w:tab w:val="right" w:pos="4617"/>
        </w:tabs>
        <w:spacing w:before="197" w:after="240"/>
        <w:jc w:val="center"/>
        <w:rPr>
          <w:color w:val="C00000"/>
          <w:sz w:val="28"/>
          <w:szCs w:val="28"/>
        </w:rPr>
      </w:pPr>
      <w:r w:rsidRPr="00E5778D">
        <w:rPr>
          <w:noProof/>
          <w:color w:val="C00000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margin">
              <wp:posOffset>7163435</wp:posOffset>
            </wp:positionH>
            <wp:positionV relativeFrom="margin">
              <wp:posOffset>382270</wp:posOffset>
            </wp:positionV>
            <wp:extent cx="2707005" cy="2190115"/>
            <wp:effectExtent l="0" t="0" r="0" b="635"/>
            <wp:wrapSquare wrapText="bothSides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7-10-19-PHOTO-00000479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7005" cy="2190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D4CDB" w:rsidRPr="007E5500">
        <w:rPr>
          <w:b/>
          <w:i/>
          <w:color w:val="C00000"/>
          <w:sz w:val="28"/>
          <w:szCs w:val="28"/>
        </w:rPr>
        <w:t>Телефоны для экстренного реагирования по г. Казани</w:t>
      </w:r>
    </w:p>
    <w:p w:rsidR="005D4CDB" w:rsidRPr="006A5FE6" w:rsidRDefault="005D4CDB" w:rsidP="005D4CDB">
      <w:pPr>
        <w:pStyle w:val="ac"/>
        <w:numPr>
          <w:ilvl w:val="1"/>
          <w:numId w:val="8"/>
        </w:numPr>
        <w:tabs>
          <w:tab w:val="left" w:pos="855"/>
          <w:tab w:val="left" w:pos="856"/>
          <w:tab w:val="right" w:pos="4617"/>
        </w:tabs>
        <w:rPr>
          <w:sz w:val="24"/>
          <w:szCs w:val="24"/>
        </w:rPr>
      </w:pPr>
      <w:r w:rsidRPr="006A5FE6">
        <w:rPr>
          <w:sz w:val="24"/>
          <w:szCs w:val="24"/>
          <w:lang w:val="ru-RU"/>
        </w:rPr>
        <w:t xml:space="preserve">Единый телефон экстренной помощи  </w:t>
      </w:r>
      <w:r>
        <w:rPr>
          <w:sz w:val="24"/>
          <w:szCs w:val="24"/>
          <w:lang w:val="ru-RU"/>
        </w:rPr>
        <w:t>-</w:t>
      </w:r>
      <w:r w:rsidRPr="006A5FE6">
        <w:rPr>
          <w:sz w:val="24"/>
          <w:szCs w:val="24"/>
          <w:lang w:val="ru-RU"/>
        </w:rPr>
        <w:t xml:space="preserve">     </w:t>
      </w:r>
      <w:r>
        <w:rPr>
          <w:sz w:val="24"/>
          <w:szCs w:val="24"/>
          <w:lang w:val="ru-RU"/>
        </w:rPr>
        <w:t xml:space="preserve">                               </w:t>
      </w:r>
      <w:r w:rsidR="007E5500">
        <w:rPr>
          <w:sz w:val="24"/>
          <w:szCs w:val="24"/>
          <w:lang w:val="ru-RU"/>
        </w:rPr>
        <w:t xml:space="preserve">                 </w:t>
      </w:r>
      <w:r w:rsidRPr="006A5FE6">
        <w:rPr>
          <w:b/>
          <w:sz w:val="24"/>
          <w:szCs w:val="24"/>
          <w:lang w:val="ru-RU"/>
        </w:rPr>
        <w:t xml:space="preserve"> 112</w:t>
      </w:r>
    </w:p>
    <w:p w:rsidR="005D4CDB" w:rsidRPr="006A5FE6" w:rsidRDefault="005D4CDB" w:rsidP="005D4CDB">
      <w:pPr>
        <w:pStyle w:val="ac"/>
        <w:numPr>
          <w:ilvl w:val="1"/>
          <w:numId w:val="8"/>
        </w:numPr>
        <w:tabs>
          <w:tab w:val="left" w:pos="855"/>
          <w:tab w:val="left" w:pos="856"/>
          <w:tab w:val="right" w:pos="4617"/>
        </w:tabs>
        <w:rPr>
          <w:sz w:val="24"/>
          <w:szCs w:val="24"/>
        </w:rPr>
      </w:pPr>
      <w:r w:rsidRPr="006A5FE6">
        <w:rPr>
          <w:sz w:val="24"/>
          <w:szCs w:val="24"/>
        </w:rPr>
        <w:t>Единая</w:t>
      </w:r>
      <w:r w:rsidRPr="006A5FE6">
        <w:rPr>
          <w:spacing w:val="-1"/>
          <w:sz w:val="24"/>
          <w:szCs w:val="24"/>
        </w:rPr>
        <w:t xml:space="preserve"> </w:t>
      </w:r>
      <w:r w:rsidRPr="006A5FE6">
        <w:rPr>
          <w:sz w:val="24"/>
          <w:szCs w:val="24"/>
        </w:rPr>
        <w:t>служба</w:t>
      </w:r>
      <w:r w:rsidRPr="006A5FE6">
        <w:rPr>
          <w:spacing w:val="-1"/>
          <w:sz w:val="24"/>
          <w:szCs w:val="24"/>
        </w:rPr>
        <w:t xml:space="preserve"> </w:t>
      </w:r>
      <w:r w:rsidRPr="006A5FE6">
        <w:rPr>
          <w:sz w:val="24"/>
          <w:szCs w:val="24"/>
        </w:rPr>
        <w:t>спасения</w:t>
      </w:r>
      <w:r w:rsidRPr="006A5FE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-</w:t>
      </w:r>
      <w:r>
        <w:rPr>
          <w:sz w:val="24"/>
          <w:szCs w:val="24"/>
          <w:lang w:val="ru-RU"/>
        </w:rPr>
        <w:t xml:space="preserve">           </w:t>
      </w:r>
      <w:r w:rsidRPr="006A5FE6">
        <w:rPr>
          <w:b/>
          <w:sz w:val="24"/>
          <w:szCs w:val="24"/>
        </w:rPr>
        <w:t>01</w:t>
      </w:r>
    </w:p>
    <w:p w:rsidR="005D4CDB" w:rsidRPr="006A5FE6" w:rsidRDefault="005D4CDB" w:rsidP="005D4CDB">
      <w:pPr>
        <w:pStyle w:val="ac"/>
        <w:numPr>
          <w:ilvl w:val="1"/>
          <w:numId w:val="8"/>
        </w:numPr>
        <w:tabs>
          <w:tab w:val="left" w:pos="855"/>
          <w:tab w:val="left" w:pos="856"/>
          <w:tab w:val="right" w:pos="4617"/>
        </w:tabs>
        <w:rPr>
          <w:sz w:val="24"/>
          <w:szCs w:val="24"/>
        </w:rPr>
      </w:pPr>
      <w:r w:rsidRPr="006A5FE6">
        <w:rPr>
          <w:sz w:val="24"/>
          <w:szCs w:val="24"/>
        </w:rPr>
        <w:t>Пожарная</w:t>
      </w:r>
      <w:r w:rsidRPr="006A5FE6">
        <w:rPr>
          <w:spacing w:val="-3"/>
          <w:sz w:val="24"/>
          <w:szCs w:val="24"/>
        </w:rPr>
        <w:t xml:space="preserve"> </w:t>
      </w:r>
      <w:r w:rsidRPr="006A5FE6">
        <w:rPr>
          <w:sz w:val="24"/>
          <w:szCs w:val="24"/>
        </w:rPr>
        <w:t>служба</w:t>
      </w:r>
      <w:r w:rsidRPr="006A5FE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-</w:t>
      </w:r>
      <w:r>
        <w:rPr>
          <w:sz w:val="24"/>
          <w:szCs w:val="24"/>
          <w:lang w:val="ru-RU"/>
        </w:rPr>
        <w:t xml:space="preserve">                       </w:t>
      </w:r>
      <w:r w:rsidRPr="006A5FE6">
        <w:rPr>
          <w:b/>
          <w:sz w:val="24"/>
          <w:szCs w:val="24"/>
        </w:rPr>
        <w:t>01</w:t>
      </w:r>
    </w:p>
    <w:p w:rsidR="005D4CDB" w:rsidRPr="006A5FE6" w:rsidRDefault="005D4CDB" w:rsidP="005D4CDB">
      <w:pPr>
        <w:pStyle w:val="ac"/>
        <w:numPr>
          <w:ilvl w:val="1"/>
          <w:numId w:val="8"/>
        </w:numPr>
        <w:tabs>
          <w:tab w:val="left" w:pos="855"/>
          <w:tab w:val="left" w:pos="856"/>
          <w:tab w:val="right" w:pos="4617"/>
        </w:tabs>
        <w:rPr>
          <w:sz w:val="24"/>
          <w:szCs w:val="24"/>
        </w:rPr>
      </w:pPr>
      <w:r w:rsidRPr="006A5FE6">
        <w:rPr>
          <w:sz w:val="24"/>
          <w:szCs w:val="24"/>
          <w:lang w:val="ru-RU"/>
        </w:rPr>
        <w:t xml:space="preserve">Полиция - </w:t>
      </w:r>
      <w:r>
        <w:rPr>
          <w:sz w:val="24"/>
          <w:szCs w:val="24"/>
          <w:lang w:val="ru-RU"/>
        </w:rPr>
        <w:t xml:space="preserve">                                     </w:t>
      </w:r>
      <w:r w:rsidRPr="006A5FE6">
        <w:rPr>
          <w:b/>
          <w:sz w:val="24"/>
          <w:szCs w:val="24"/>
        </w:rPr>
        <w:t>02</w:t>
      </w:r>
    </w:p>
    <w:p w:rsidR="005D4CDB" w:rsidRPr="006A5FE6" w:rsidRDefault="005D4CDB" w:rsidP="005D4CDB">
      <w:pPr>
        <w:pStyle w:val="ac"/>
        <w:numPr>
          <w:ilvl w:val="1"/>
          <w:numId w:val="8"/>
        </w:numPr>
        <w:tabs>
          <w:tab w:val="left" w:pos="855"/>
          <w:tab w:val="left" w:pos="856"/>
          <w:tab w:val="right" w:pos="4617"/>
        </w:tabs>
        <w:rPr>
          <w:sz w:val="24"/>
          <w:szCs w:val="24"/>
        </w:rPr>
      </w:pPr>
      <w:r w:rsidRPr="006A5FE6">
        <w:rPr>
          <w:sz w:val="24"/>
          <w:szCs w:val="24"/>
        </w:rPr>
        <w:t>Скорая помощ</w:t>
      </w:r>
      <w:r>
        <w:rPr>
          <w:sz w:val="24"/>
          <w:szCs w:val="24"/>
        </w:rPr>
        <w:t>ь-</w:t>
      </w:r>
      <w:r>
        <w:rPr>
          <w:sz w:val="24"/>
          <w:szCs w:val="24"/>
          <w:lang w:val="ru-RU"/>
        </w:rPr>
        <w:t xml:space="preserve">                           </w:t>
      </w:r>
      <w:r w:rsidRPr="006A5FE6">
        <w:rPr>
          <w:b/>
          <w:sz w:val="24"/>
          <w:szCs w:val="24"/>
        </w:rPr>
        <w:t>03</w:t>
      </w:r>
    </w:p>
    <w:p w:rsidR="005D4CDB" w:rsidRPr="006A5FE6" w:rsidRDefault="005D4CDB" w:rsidP="005D4CDB">
      <w:pPr>
        <w:pStyle w:val="ac"/>
        <w:numPr>
          <w:ilvl w:val="1"/>
          <w:numId w:val="8"/>
        </w:numPr>
        <w:tabs>
          <w:tab w:val="left" w:pos="855"/>
          <w:tab w:val="left" w:pos="856"/>
          <w:tab w:val="right" w:pos="4617"/>
        </w:tabs>
        <w:rPr>
          <w:sz w:val="24"/>
          <w:szCs w:val="24"/>
        </w:rPr>
      </w:pPr>
      <w:r w:rsidRPr="006A5FE6">
        <w:rPr>
          <w:sz w:val="24"/>
          <w:szCs w:val="24"/>
        </w:rPr>
        <w:t>Газовая служба</w:t>
      </w:r>
      <w:r w:rsidRPr="006A5FE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-</w:t>
      </w:r>
      <w:r>
        <w:rPr>
          <w:sz w:val="24"/>
          <w:szCs w:val="24"/>
          <w:lang w:val="ru-RU"/>
        </w:rPr>
        <w:t xml:space="preserve">                         </w:t>
      </w:r>
      <w:r w:rsidRPr="006A5FE6">
        <w:rPr>
          <w:b/>
          <w:sz w:val="24"/>
          <w:szCs w:val="24"/>
          <w:lang w:val="ru-RU"/>
        </w:rPr>
        <w:t xml:space="preserve"> </w:t>
      </w:r>
      <w:r w:rsidRPr="006A5FE6">
        <w:rPr>
          <w:b/>
          <w:sz w:val="24"/>
          <w:szCs w:val="24"/>
        </w:rPr>
        <w:t>04</w:t>
      </w:r>
    </w:p>
    <w:p w:rsidR="005D4CDB" w:rsidRPr="0041570C" w:rsidRDefault="005D4CDB" w:rsidP="005D4CDB">
      <w:pPr>
        <w:pStyle w:val="ac"/>
        <w:numPr>
          <w:ilvl w:val="1"/>
          <w:numId w:val="8"/>
        </w:numPr>
        <w:tabs>
          <w:tab w:val="left" w:pos="855"/>
          <w:tab w:val="left" w:pos="856"/>
          <w:tab w:val="right" w:pos="4617"/>
        </w:tabs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Телефон горячей линии </w:t>
      </w:r>
      <w:proofErr w:type="gramStart"/>
      <w:r>
        <w:rPr>
          <w:sz w:val="24"/>
          <w:szCs w:val="24"/>
          <w:lang w:val="ru-RU"/>
        </w:rPr>
        <w:t>по</w:t>
      </w:r>
      <w:proofErr w:type="gramEnd"/>
      <w:r>
        <w:rPr>
          <w:sz w:val="24"/>
          <w:szCs w:val="24"/>
          <w:lang w:val="ru-RU"/>
        </w:rPr>
        <w:t xml:space="preserve"> </w:t>
      </w:r>
    </w:p>
    <w:p w:rsidR="005D4CDB" w:rsidRPr="007E5500" w:rsidRDefault="005D4CDB" w:rsidP="007E5500">
      <w:pPr>
        <w:pStyle w:val="ac"/>
        <w:tabs>
          <w:tab w:val="left" w:pos="855"/>
          <w:tab w:val="left" w:pos="856"/>
          <w:tab w:val="right" w:pos="4617"/>
        </w:tabs>
        <w:ind w:left="856" w:firstLine="0"/>
        <w:rPr>
          <w:b/>
          <w:sz w:val="24"/>
          <w:szCs w:val="24"/>
        </w:rPr>
      </w:pPr>
      <w:r>
        <w:rPr>
          <w:sz w:val="24"/>
          <w:szCs w:val="24"/>
          <w:lang w:val="ru-RU"/>
        </w:rPr>
        <w:t xml:space="preserve">терроризму               </w:t>
      </w:r>
      <w:r w:rsidRPr="0041570C">
        <w:rPr>
          <w:b/>
          <w:sz w:val="24"/>
          <w:szCs w:val="24"/>
          <w:lang w:val="ru-RU"/>
        </w:rPr>
        <w:t>(843) 273-29-60</w:t>
      </w:r>
    </w:p>
    <w:p w:rsidR="005D4CDB" w:rsidRDefault="005D4CDB" w:rsidP="005D4CDB">
      <w:pPr>
        <w:jc w:val="both"/>
      </w:pPr>
    </w:p>
    <w:p w:rsidR="005D4CDB" w:rsidRDefault="005D4CDB" w:rsidP="005D4CDB">
      <w:pPr>
        <w:jc w:val="both"/>
      </w:pPr>
    </w:p>
    <w:p w:rsidR="005D4CDB" w:rsidRDefault="005D4CDB" w:rsidP="005D4CDB">
      <w:pPr>
        <w:jc w:val="both"/>
      </w:pPr>
    </w:p>
    <w:p w:rsidR="007E5500" w:rsidRDefault="007E5500" w:rsidP="005D4CDB">
      <w:pPr>
        <w:pStyle w:val="1"/>
        <w:spacing w:after="0"/>
        <w:jc w:val="center"/>
        <w:rPr>
          <w:rFonts w:ascii="Times New Roman" w:hAnsi="Times New Roman" w:cs="Times New Roman"/>
          <w:bCs w:val="0"/>
          <w:color w:val="auto"/>
          <w:lang w:val="ru-RU"/>
        </w:rPr>
      </w:pPr>
    </w:p>
    <w:p w:rsidR="007E5500" w:rsidRDefault="007E5500" w:rsidP="005D4CDB">
      <w:pPr>
        <w:pStyle w:val="1"/>
        <w:spacing w:after="0"/>
        <w:jc w:val="center"/>
        <w:rPr>
          <w:rFonts w:ascii="Times New Roman" w:hAnsi="Times New Roman" w:cs="Times New Roman"/>
          <w:bCs w:val="0"/>
          <w:color w:val="auto"/>
          <w:lang w:val="ru-RU"/>
        </w:rPr>
      </w:pPr>
    </w:p>
    <w:p w:rsidR="007E5500" w:rsidRDefault="007E5500" w:rsidP="005D4CDB">
      <w:pPr>
        <w:pStyle w:val="1"/>
        <w:spacing w:after="0"/>
        <w:jc w:val="center"/>
        <w:rPr>
          <w:rFonts w:ascii="Times New Roman" w:hAnsi="Times New Roman" w:cs="Times New Roman"/>
          <w:bCs w:val="0"/>
          <w:color w:val="auto"/>
          <w:lang w:val="ru-RU"/>
        </w:rPr>
      </w:pPr>
    </w:p>
    <w:p w:rsidR="007E5500" w:rsidRDefault="007E5500" w:rsidP="005D4CDB">
      <w:pPr>
        <w:pStyle w:val="1"/>
        <w:spacing w:after="0"/>
        <w:jc w:val="center"/>
        <w:rPr>
          <w:rFonts w:ascii="Times New Roman" w:hAnsi="Times New Roman" w:cs="Times New Roman"/>
          <w:bCs w:val="0"/>
          <w:color w:val="auto"/>
          <w:lang w:val="ru-RU"/>
        </w:rPr>
      </w:pPr>
    </w:p>
    <w:p w:rsidR="007E5500" w:rsidRDefault="007E5500" w:rsidP="005D4CDB">
      <w:pPr>
        <w:pStyle w:val="1"/>
        <w:spacing w:after="0"/>
        <w:jc w:val="center"/>
        <w:rPr>
          <w:rFonts w:ascii="Times New Roman" w:hAnsi="Times New Roman" w:cs="Times New Roman"/>
          <w:bCs w:val="0"/>
          <w:color w:val="auto"/>
          <w:lang w:val="ru-RU"/>
        </w:rPr>
      </w:pPr>
    </w:p>
    <w:p w:rsidR="007E5500" w:rsidRDefault="007E5500" w:rsidP="005D4CDB">
      <w:pPr>
        <w:pStyle w:val="1"/>
        <w:spacing w:after="0"/>
        <w:jc w:val="center"/>
        <w:rPr>
          <w:rFonts w:ascii="Times New Roman" w:hAnsi="Times New Roman" w:cs="Times New Roman"/>
          <w:bCs w:val="0"/>
          <w:color w:val="auto"/>
          <w:lang w:val="ru-RU"/>
        </w:rPr>
      </w:pPr>
    </w:p>
    <w:p w:rsidR="007E5500" w:rsidRDefault="007E5500" w:rsidP="005D4CDB">
      <w:pPr>
        <w:pStyle w:val="1"/>
        <w:spacing w:after="0"/>
        <w:jc w:val="center"/>
        <w:rPr>
          <w:rFonts w:ascii="Times New Roman" w:hAnsi="Times New Roman" w:cs="Times New Roman"/>
          <w:bCs w:val="0"/>
          <w:color w:val="auto"/>
          <w:lang w:val="ru-RU"/>
        </w:rPr>
      </w:pPr>
    </w:p>
    <w:p w:rsidR="007E5500" w:rsidRDefault="007E5500" w:rsidP="005D4CDB">
      <w:pPr>
        <w:pStyle w:val="1"/>
        <w:spacing w:after="0"/>
        <w:jc w:val="center"/>
        <w:rPr>
          <w:rFonts w:ascii="Times New Roman" w:hAnsi="Times New Roman" w:cs="Times New Roman"/>
          <w:bCs w:val="0"/>
          <w:color w:val="auto"/>
          <w:lang w:val="ru-RU"/>
        </w:rPr>
      </w:pPr>
    </w:p>
    <w:p w:rsidR="007E5500" w:rsidRDefault="007E5500" w:rsidP="005D4CDB">
      <w:pPr>
        <w:pStyle w:val="1"/>
        <w:spacing w:after="0"/>
        <w:jc w:val="center"/>
        <w:rPr>
          <w:rFonts w:ascii="Times New Roman" w:hAnsi="Times New Roman" w:cs="Times New Roman"/>
          <w:bCs w:val="0"/>
          <w:color w:val="auto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margin">
              <wp:posOffset>7431405</wp:posOffset>
            </wp:positionH>
            <wp:positionV relativeFrom="margin">
              <wp:posOffset>4684395</wp:posOffset>
            </wp:positionV>
            <wp:extent cx="2295525" cy="1990725"/>
            <wp:effectExtent l="0" t="0" r="9525" b="9525"/>
            <wp:wrapSquare wrapText="bothSides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 названия (1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E5500" w:rsidRDefault="007E5500" w:rsidP="005D4CDB">
      <w:pPr>
        <w:pStyle w:val="1"/>
        <w:spacing w:after="0"/>
        <w:jc w:val="center"/>
        <w:rPr>
          <w:rFonts w:ascii="Times New Roman" w:hAnsi="Times New Roman" w:cs="Times New Roman"/>
          <w:bCs w:val="0"/>
          <w:color w:val="auto"/>
          <w:lang w:val="ru-RU"/>
        </w:rPr>
      </w:pPr>
    </w:p>
    <w:p w:rsidR="005D4CDB" w:rsidRPr="002443F2" w:rsidRDefault="005D4CDB" w:rsidP="005D4CDB">
      <w:pPr>
        <w:pStyle w:val="1"/>
        <w:spacing w:after="0"/>
        <w:jc w:val="center"/>
        <w:rPr>
          <w:rFonts w:ascii="Times New Roman" w:hAnsi="Times New Roman" w:cs="Times New Roman"/>
          <w:bCs w:val="0"/>
          <w:color w:val="auto"/>
          <w:lang w:val="ru-RU"/>
        </w:rPr>
      </w:pPr>
      <w:r w:rsidRPr="002443F2">
        <w:rPr>
          <w:rFonts w:ascii="Times New Roman" w:hAnsi="Times New Roman" w:cs="Times New Roman"/>
          <w:bCs w:val="0"/>
          <w:color w:val="auto"/>
          <w:lang w:val="ru-RU"/>
        </w:rPr>
        <w:t>Антитеррористическая комиссия в Республике Татарстан</w:t>
      </w:r>
    </w:p>
    <w:p w:rsidR="005D4CDB" w:rsidRPr="005D4CDB" w:rsidRDefault="005D4CDB" w:rsidP="005D4CDB">
      <w:pPr>
        <w:rPr>
          <w:rStyle w:val="af3"/>
          <w:rFonts w:ascii="Trebuchet MS" w:hAnsi="Trebuchet MS"/>
          <w:lang w:val="en-US"/>
        </w:rPr>
      </w:pPr>
      <w:r w:rsidRPr="006D1792">
        <w:rPr>
          <w:rFonts w:ascii="Trebuchet MS" w:hAnsi="Trebuchet MS"/>
          <w:lang w:val="en-US"/>
        </w:rPr>
        <w:br/>
      </w:r>
      <w:r w:rsidRPr="005D4CDB">
        <w:rPr>
          <w:rStyle w:val="af3"/>
          <w:rFonts w:ascii="Trebuchet MS" w:hAnsi="Trebuchet MS"/>
          <w:lang w:val="en-US"/>
        </w:rPr>
        <w:t xml:space="preserve">• </w:t>
      </w:r>
      <w:proofErr w:type="gramStart"/>
      <w:r w:rsidRPr="002443F2">
        <w:rPr>
          <w:rStyle w:val="af3"/>
          <w:rFonts w:ascii="Trebuchet MS" w:hAnsi="Trebuchet MS"/>
        </w:rPr>
        <w:t>тел</w:t>
      </w:r>
      <w:r w:rsidRPr="005D4CDB">
        <w:rPr>
          <w:rStyle w:val="af3"/>
          <w:rFonts w:ascii="Trebuchet MS" w:hAnsi="Trebuchet MS"/>
          <w:lang w:val="en-US"/>
        </w:rPr>
        <w:t>.:</w:t>
      </w:r>
      <w:proofErr w:type="gramEnd"/>
      <w:r w:rsidRPr="005D4CDB">
        <w:rPr>
          <w:rStyle w:val="af3"/>
          <w:rFonts w:ascii="Trebuchet MS" w:hAnsi="Trebuchet MS"/>
          <w:lang w:val="en-US"/>
        </w:rPr>
        <w:t xml:space="preserve"> (843) 567 88 75</w:t>
      </w:r>
      <w:r w:rsidRPr="005D4CDB">
        <w:rPr>
          <w:rFonts w:ascii="Trebuchet MS" w:hAnsi="Trebuchet MS"/>
          <w:iCs/>
          <w:lang w:val="en-US"/>
        </w:rPr>
        <w:br/>
      </w:r>
      <w:r w:rsidRPr="005D4CDB">
        <w:rPr>
          <w:rStyle w:val="af3"/>
          <w:rFonts w:ascii="Trebuchet MS" w:hAnsi="Trebuchet MS"/>
          <w:lang w:val="en-US"/>
        </w:rPr>
        <w:t xml:space="preserve">• </w:t>
      </w:r>
      <w:r w:rsidRPr="002443F2">
        <w:rPr>
          <w:rStyle w:val="af3"/>
          <w:rFonts w:ascii="Trebuchet MS" w:hAnsi="Trebuchet MS"/>
          <w:lang w:val="en-US"/>
        </w:rPr>
        <w:t>e</w:t>
      </w:r>
      <w:r w:rsidRPr="005D4CDB">
        <w:rPr>
          <w:rStyle w:val="af3"/>
          <w:rFonts w:ascii="Trebuchet MS" w:hAnsi="Trebuchet MS"/>
          <w:lang w:val="en-US"/>
        </w:rPr>
        <w:t>-</w:t>
      </w:r>
      <w:r w:rsidRPr="002443F2">
        <w:rPr>
          <w:rStyle w:val="af3"/>
          <w:rFonts w:ascii="Trebuchet MS" w:hAnsi="Trebuchet MS"/>
          <w:lang w:val="en-US"/>
        </w:rPr>
        <w:t>mail</w:t>
      </w:r>
      <w:r w:rsidRPr="005D4CDB">
        <w:rPr>
          <w:rStyle w:val="af3"/>
          <w:rFonts w:ascii="Trebuchet MS" w:hAnsi="Trebuchet MS"/>
          <w:lang w:val="en-US"/>
        </w:rPr>
        <w:t xml:space="preserve">: </w:t>
      </w:r>
      <w:r w:rsidR="00C42575">
        <w:fldChar w:fldCharType="begin"/>
      </w:r>
      <w:r w:rsidR="00C42575" w:rsidRPr="006D1792">
        <w:rPr>
          <w:lang w:val="en-US"/>
        </w:rPr>
        <w:instrText>HYPERLINK "mailto:antiterror.rt@tatar.ru"</w:instrText>
      </w:r>
      <w:r w:rsidR="00C42575">
        <w:fldChar w:fldCharType="separate"/>
      </w:r>
      <w:r w:rsidRPr="008E2B5C">
        <w:rPr>
          <w:rStyle w:val="a3"/>
          <w:rFonts w:ascii="Trebuchet MS" w:hAnsi="Trebuchet MS"/>
          <w:lang w:val="en-US"/>
        </w:rPr>
        <w:t>antiterror</w:t>
      </w:r>
      <w:r w:rsidRPr="005D4CDB">
        <w:rPr>
          <w:rStyle w:val="a3"/>
          <w:rFonts w:ascii="Trebuchet MS" w:hAnsi="Trebuchet MS"/>
          <w:lang w:val="en-US"/>
        </w:rPr>
        <w:t>.</w:t>
      </w:r>
      <w:r w:rsidRPr="008E2B5C">
        <w:rPr>
          <w:rStyle w:val="a3"/>
          <w:rFonts w:ascii="Trebuchet MS" w:hAnsi="Trebuchet MS"/>
          <w:lang w:val="en-US"/>
        </w:rPr>
        <w:t>rt</w:t>
      </w:r>
      <w:r w:rsidRPr="005D4CDB">
        <w:rPr>
          <w:rStyle w:val="a3"/>
          <w:rFonts w:ascii="Trebuchet MS" w:hAnsi="Trebuchet MS"/>
          <w:lang w:val="en-US"/>
        </w:rPr>
        <w:t>@</w:t>
      </w:r>
      <w:r w:rsidRPr="008E2B5C">
        <w:rPr>
          <w:rStyle w:val="a3"/>
          <w:rFonts w:ascii="Trebuchet MS" w:hAnsi="Trebuchet MS"/>
          <w:lang w:val="en-US"/>
        </w:rPr>
        <w:t>tatar</w:t>
      </w:r>
      <w:r w:rsidRPr="005D4CDB">
        <w:rPr>
          <w:rStyle w:val="a3"/>
          <w:rFonts w:ascii="Trebuchet MS" w:hAnsi="Trebuchet MS"/>
          <w:lang w:val="en-US"/>
        </w:rPr>
        <w:t>.</w:t>
      </w:r>
      <w:r w:rsidRPr="008E2B5C">
        <w:rPr>
          <w:rStyle w:val="a3"/>
          <w:rFonts w:ascii="Trebuchet MS" w:hAnsi="Trebuchet MS"/>
          <w:lang w:val="en-US"/>
        </w:rPr>
        <w:t>ru</w:t>
      </w:r>
      <w:r w:rsidR="00C42575">
        <w:fldChar w:fldCharType="end"/>
      </w:r>
    </w:p>
    <w:p w:rsidR="005D4CDB" w:rsidRPr="005D4CDB" w:rsidRDefault="005D4CDB" w:rsidP="005D4CDB">
      <w:pPr>
        <w:rPr>
          <w:rFonts w:ascii="Trebuchet MS" w:hAnsi="Trebuchet MS"/>
          <w:lang w:val="en-US"/>
        </w:rPr>
      </w:pPr>
    </w:p>
    <w:p w:rsidR="005D4CDB" w:rsidRPr="005D4CDB" w:rsidRDefault="00C42575" w:rsidP="005D4CDB">
      <w:pPr>
        <w:rPr>
          <w:rFonts w:ascii="Trebuchet MS" w:hAnsi="Trebuchet MS"/>
          <w:lang w:val="en-US"/>
        </w:rPr>
      </w:pPr>
      <w:r w:rsidRPr="00C4257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margin-left:322.25pt;margin-top:482.65pt;width:207.6pt;height:120pt;z-index:251682816;visibility:visible;mso-position-horizontal-relative:page;mso-position-vertical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" fillcolor="#938953 [1614]" stroked="f">
            <v:fill color2="#b8cce4 [1300]" rotate="t" focusposition=",1" focussize="" focus="100%" type="gradientRadial">
              <o:fill v:ext="view" type="gradientCenter"/>
            </v:fill>
            <v:textbox style="mso-fit-shape-to-text:t" inset=",7.2pt,,7.2pt">
              <w:txbxContent>
                <w:p w:rsidR="005D4CDB" w:rsidRPr="004E5E88" w:rsidRDefault="005D4CDB" w:rsidP="00650CF7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н</w:t>
                  </w:r>
                  <w:r w:rsidRPr="004E5E88">
                    <w:rPr>
                      <w:b/>
                      <w:i/>
                      <w:sz w:val="20"/>
                      <w:szCs w:val="20"/>
                    </w:rPr>
                    <w:t>оминация – издание для детей</w:t>
                  </w:r>
                </w:p>
                <w:p w:rsidR="005D4CDB" w:rsidRPr="004E5E88" w:rsidRDefault="005D4CDB" w:rsidP="00650CF7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 xml:space="preserve">участник - </w:t>
                  </w:r>
                  <w:proofErr w:type="spellStart"/>
                  <w:r w:rsidRPr="004E5E88">
                    <w:rPr>
                      <w:b/>
                      <w:i/>
                      <w:sz w:val="20"/>
                      <w:szCs w:val="20"/>
                    </w:rPr>
                    <w:t>Яруллин</w:t>
                  </w:r>
                  <w:proofErr w:type="spellEnd"/>
                  <w:r w:rsidRPr="004E5E88">
                    <w:rPr>
                      <w:b/>
                      <w:i/>
                      <w:sz w:val="20"/>
                      <w:szCs w:val="20"/>
                    </w:rPr>
                    <w:t xml:space="preserve"> Тимур </w:t>
                  </w:r>
                  <w:proofErr w:type="spellStart"/>
                  <w:r w:rsidRPr="004E5E88">
                    <w:rPr>
                      <w:b/>
                      <w:i/>
                      <w:sz w:val="20"/>
                      <w:szCs w:val="20"/>
                    </w:rPr>
                    <w:t>Ильнурович</w:t>
                  </w:r>
                  <w:proofErr w:type="spellEnd"/>
                </w:p>
                <w:p w:rsidR="005D4CDB" w:rsidRPr="004E5E88" w:rsidRDefault="005D4CDB" w:rsidP="00650CF7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4E5E88">
                    <w:rPr>
                      <w:b/>
                      <w:i/>
                      <w:sz w:val="20"/>
                      <w:szCs w:val="20"/>
                    </w:rPr>
                    <w:t>ГАПОУ «Казанский политехнический колледж»</w:t>
                  </w:r>
                </w:p>
                <w:p w:rsidR="005D4CDB" w:rsidRPr="004E5E88" w:rsidRDefault="005D4CDB" w:rsidP="00650CF7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руководитель</w:t>
                  </w:r>
                  <w:r w:rsidRPr="004E5E88">
                    <w:rPr>
                      <w:b/>
                      <w:i/>
                      <w:sz w:val="20"/>
                      <w:szCs w:val="20"/>
                    </w:rPr>
                    <w:t xml:space="preserve"> – Зубарева </w:t>
                  </w:r>
                  <w:r>
                    <w:rPr>
                      <w:b/>
                      <w:i/>
                      <w:sz w:val="20"/>
                      <w:szCs w:val="20"/>
                    </w:rPr>
                    <w:t>Марина Олеговна</w:t>
                  </w:r>
                </w:p>
                <w:p w:rsidR="005D4CDB" w:rsidRPr="004E5E88" w:rsidRDefault="005D4CDB" w:rsidP="00650CF7">
                  <w:pPr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телефон</w:t>
                  </w:r>
                  <w:r w:rsidRPr="004E5E88">
                    <w:rPr>
                      <w:b/>
                      <w:i/>
                      <w:sz w:val="20"/>
                      <w:szCs w:val="20"/>
                    </w:rPr>
                    <w:t xml:space="preserve"> +79274068239</w:t>
                  </w:r>
                </w:p>
              </w:txbxContent>
            </v:textbox>
            <w10:wrap anchorx="page" anchory="margin"/>
          </v:shape>
        </w:pict>
      </w:r>
    </w:p>
    <w:p w:rsidR="005D4CDB" w:rsidRPr="005D4CDB" w:rsidRDefault="005D4CDB" w:rsidP="005D4CDB">
      <w:pPr>
        <w:rPr>
          <w:rFonts w:ascii="Trebuchet MS" w:hAnsi="Trebuchet MS"/>
          <w:lang w:val="en-US"/>
        </w:rPr>
      </w:pPr>
    </w:p>
    <w:p w:rsidR="007E5500" w:rsidRPr="006D1792" w:rsidRDefault="007E5500" w:rsidP="005D4CDB">
      <w:pPr>
        <w:spacing w:line="276" w:lineRule="auto"/>
        <w:jc w:val="center"/>
        <w:rPr>
          <w:b/>
          <w:i/>
          <w:color w:val="632423" w:themeColor="accent2" w:themeShade="80"/>
          <w:sz w:val="48"/>
          <w:szCs w:val="48"/>
          <w:lang w:val="en-US"/>
        </w:rPr>
      </w:pPr>
    </w:p>
    <w:p w:rsidR="007E5500" w:rsidRPr="006D1792" w:rsidRDefault="007E5500" w:rsidP="005D4CDB">
      <w:pPr>
        <w:spacing w:line="276" w:lineRule="auto"/>
        <w:jc w:val="center"/>
        <w:rPr>
          <w:b/>
          <w:i/>
          <w:color w:val="632423" w:themeColor="accent2" w:themeShade="80"/>
          <w:sz w:val="48"/>
          <w:szCs w:val="48"/>
          <w:lang w:val="en-US"/>
        </w:rPr>
      </w:pPr>
    </w:p>
    <w:p w:rsidR="007E5500" w:rsidRPr="006D1792" w:rsidRDefault="007E5500" w:rsidP="005D4CDB">
      <w:pPr>
        <w:spacing w:line="276" w:lineRule="auto"/>
        <w:jc w:val="center"/>
        <w:rPr>
          <w:b/>
          <w:i/>
          <w:color w:val="632423" w:themeColor="accent2" w:themeShade="80"/>
          <w:sz w:val="48"/>
          <w:szCs w:val="48"/>
          <w:lang w:val="en-US"/>
        </w:rPr>
      </w:pPr>
    </w:p>
    <w:p w:rsidR="005D4CDB" w:rsidRPr="00E5778D" w:rsidRDefault="005D4CDB" w:rsidP="005D4CDB">
      <w:pPr>
        <w:spacing w:line="276" w:lineRule="auto"/>
        <w:jc w:val="center"/>
        <w:rPr>
          <w:b/>
          <w:i/>
          <w:color w:val="632423" w:themeColor="accent2" w:themeShade="80"/>
          <w:sz w:val="48"/>
          <w:szCs w:val="48"/>
        </w:rPr>
      </w:pPr>
      <w:r w:rsidRPr="00E5778D">
        <w:rPr>
          <w:b/>
          <w:i/>
          <w:color w:val="632423" w:themeColor="accent2" w:themeShade="80"/>
          <w:sz w:val="48"/>
          <w:szCs w:val="48"/>
        </w:rPr>
        <w:t>«Вместе против терроризма»</w:t>
      </w:r>
    </w:p>
    <w:p w:rsidR="00650CF7" w:rsidRDefault="00650CF7" w:rsidP="00650CF7">
      <w:pPr>
        <w:rPr>
          <w:b/>
          <w:i/>
          <w:color w:val="003300"/>
          <w:sz w:val="36"/>
          <w:szCs w:val="36"/>
        </w:rPr>
      </w:pPr>
    </w:p>
    <w:p w:rsidR="00650CF7" w:rsidRDefault="00650CF7" w:rsidP="00650CF7">
      <w:pPr>
        <w:rPr>
          <w:b/>
          <w:i/>
          <w:color w:val="003300"/>
          <w:sz w:val="36"/>
          <w:szCs w:val="36"/>
        </w:rPr>
      </w:pPr>
    </w:p>
    <w:p w:rsidR="002B298C" w:rsidRDefault="002B298C" w:rsidP="00650CF7">
      <w:pPr>
        <w:rPr>
          <w:b/>
          <w:i/>
          <w:color w:val="003300"/>
          <w:sz w:val="36"/>
          <w:szCs w:val="36"/>
        </w:rPr>
      </w:pPr>
    </w:p>
    <w:p w:rsidR="002B298C" w:rsidRDefault="002B298C" w:rsidP="00650CF7">
      <w:pPr>
        <w:rPr>
          <w:b/>
          <w:i/>
          <w:color w:val="003300"/>
          <w:sz w:val="36"/>
          <w:szCs w:val="36"/>
        </w:rPr>
      </w:pPr>
    </w:p>
    <w:p w:rsidR="002B298C" w:rsidRDefault="002B298C" w:rsidP="00650CF7">
      <w:pPr>
        <w:rPr>
          <w:b/>
          <w:i/>
          <w:color w:val="003300"/>
          <w:sz w:val="36"/>
          <w:szCs w:val="36"/>
        </w:rPr>
      </w:pPr>
    </w:p>
    <w:p w:rsidR="002B298C" w:rsidRDefault="002B298C" w:rsidP="00650CF7">
      <w:pPr>
        <w:rPr>
          <w:b/>
          <w:i/>
          <w:color w:val="003300"/>
          <w:sz w:val="36"/>
          <w:szCs w:val="36"/>
        </w:rPr>
      </w:pPr>
    </w:p>
    <w:p w:rsidR="002B298C" w:rsidRDefault="002B298C" w:rsidP="00650CF7">
      <w:pPr>
        <w:rPr>
          <w:b/>
          <w:i/>
          <w:color w:val="003300"/>
          <w:sz w:val="36"/>
          <w:szCs w:val="36"/>
        </w:rPr>
      </w:pPr>
    </w:p>
    <w:p w:rsidR="002B298C" w:rsidRDefault="002B298C" w:rsidP="00650CF7">
      <w:pPr>
        <w:rPr>
          <w:b/>
          <w:i/>
          <w:color w:val="003300"/>
          <w:sz w:val="36"/>
          <w:szCs w:val="36"/>
        </w:rPr>
      </w:pPr>
    </w:p>
    <w:p w:rsidR="002B298C" w:rsidRDefault="002B298C" w:rsidP="00650CF7">
      <w:pPr>
        <w:rPr>
          <w:b/>
          <w:i/>
          <w:color w:val="003300"/>
          <w:sz w:val="36"/>
          <w:szCs w:val="36"/>
        </w:rPr>
      </w:pPr>
    </w:p>
    <w:p w:rsidR="00650CF7" w:rsidRDefault="00650CF7" w:rsidP="00650CF7">
      <w:pPr>
        <w:rPr>
          <w:b/>
          <w:i/>
          <w:color w:val="003300"/>
          <w:sz w:val="36"/>
          <w:szCs w:val="36"/>
        </w:rPr>
      </w:pPr>
    </w:p>
    <w:p w:rsidR="007E5500" w:rsidRDefault="007E5500" w:rsidP="00650CF7">
      <w:pPr>
        <w:rPr>
          <w:b/>
          <w:i/>
          <w:color w:val="003300"/>
          <w:sz w:val="36"/>
          <w:szCs w:val="36"/>
        </w:rPr>
      </w:pPr>
    </w:p>
    <w:p w:rsidR="007E5500" w:rsidRDefault="007E5500" w:rsidP="00650CF7">
      <w:pPr>
        <w:rPr>
          <w:b/>
          <w:i/>
          <w:color w:val="003300"/>
          <w:sz w:val="36"/>
          <w:szCs w:val="36"/>
        </w:rPr>
      </w:pPr>
    </w:p>
    <w:p w:rsidR="005D4CDB" w:rsidRPr="00650CF7" w:rsidRDefault="005D4CDB" w:rsidP="001617F4">
      <w:pPr>
        <w:jc w:val="center"/>
        <w:rPr>
          <w:b/>
          <w:i/>
          <w:color w:val="C00000"/>
          <w:sz w:val="28"/>
          <w:szCs w:val="28"/>
        </w:rPr>
      </w:pPr>
      <w:r w:rsidRPr="0084328A">
        <w:rPr>
          <w:b/>
          <w:i/>
          <w:color w:val="003300"/>
          <w:sz w:val="36"/>
          <w:szCs w:val="36"/>
        </w:rPr>
        <w:t>Определение Терроризма</w:t>
      </w:r>
    </w:p>
    <w:p w:rsidR="005D4CDB" w:rsidRPr="0084328A" w:rsidRDefault="005D4CDB" w:rsidP="002B298C">
      <w:pPr>
        <w:spacing w:before="240"/>
        <w:ind w:firstLine="720"/>
        <w:jc w:val="both"/>
      </w:pPr>
      <w:r w:rsidRPr="002B298C">
        <w:rPr>
          <w:b/>
          <w:u w:val="single"/>
        </w:rPr>
        <w:t>Терроризм</w:t>
      </w:r>
      <w:r w:rsidRPr="0084328A">
        <w:t xml:space="preserve"> — политика, основанная на систематическом применении террора. Синонимами слова «террор» (лат. </w:t>
      </w:r>
      <w:proofErr w:type="spellStart"/>
      <w:r w:rsidRPr="0084328A">
        <w:t>terror</w:t>
      </w:r>
      <w:proofErr w:type="spellEnd"/>
      <w:r w:rsidRPr="0084328A">
        <w:t xml:space="preserve"> — страх, ужас) являются </w:t>
      </w:r>
      <w:r>
        <w:t xml:space="preserve">слова «насилие», «запугивание», </w:t>
      </w:r>
      <w:r w:rsidRPr="0084328A">
        <w:t>«устрашение». Общепринятого юридического определения этого понятия не существует.</w:t>
      </w:r>
    </w:p>
    <w:p w:rsidR="005D4CDB" w:rsidRDefault="005D4CDB" w:rsidP="002B298C">
      <w:pPr>
        <w:ind w:firstLine="720"/>
        <w:jc w:val="both"/>
        <w:rPr>
          <w:i/>
          <w:color w:val="FF0000"/>
          <w:sz w:val="36"/>
          <w:szCs w:val="36"/>
        </w:rPr>
      </w:pPr>
      <w:r w:rsidRPr="0084328A">
        <w:t> В российском праве (УК, ст.205), определяется как идеология насилия и практика воздействия на общественное сознание, на принятие решений органами государственной власти, органами местного самоуправления или международными организациями, связанные с устрашением населения и/или иными формами противоправных насильственных действий. </w:t>
      </w:r>
      <w:r w:rsidRPr="0084328A">
        <w:br/>
      </w:r>
    </w:p>
    <w:p w:rsidR="005D4CDB" w:rsidRPr="002B298C" w:rsidRDefault="005D4CDB" w:rsidP="005D4CDB">
      <w:pPr>
        <w:jc w:val="center"/>
        <w:rPr>
          <w:b/>
          <w:i/>
          <w:color w:val="C00000"/>
          <w:u w:val="single"/>
        </w:rPr>
      </w:pPr>
      <w:r w:rsidRPr="002B298C">
        <w:rPr>
          <w:b/>
          <w:i/>
          <w:color w:val="C00000"/>
          <w:sz w:val="36"/>
          <w:szCs w:val="36"/>
          <w:u w:val="single"/>
        </w:rPr>
        <w:t>Основные признаки терроризма</w:t>
      </w:r>
    </w:p>
    <w:p w:rsidR="005D4CDB" w:rsidRPr="002443F2" w:rsidRDefault="005D4CDB" w:rsidP="005D4CDB">
      <w:pPr>
        <w:pStyle w:val="ac"/>
        <w:numPr>
          <w:ilvl w:val="0"/>
          <w:numId w:val="3"/>
        </w:numPr>
        <w:tabs>
          <w:tab w:val="left" w:pos="816"/>
        </w:tabs>
        <w:spacing w:before="193"/>
        <w:ind w:left="709" w:right="2" w:hanging="425"/>
        <w:jc w:val="both"/>
        <w:rPr>
          <w:sz w:val="24"/>
          <w:szCs w:val="24"/>
          <w:lang w:val="ru-RU"/>
        </w:rPr>
      </w:pPr>
      <w:r w:rsidRPr="002443F2">
        <w:rPr>
          <w:sz w:val="24"/>
          <w:szCs w:val="24"/>
          <w:lang w:val="ru-RU"/>
        </w:rPr>
        <w:t>насилие против  гражданского  населения и</w:t>
      </w:r>
      <w:r w:rsidRPr="002443F2">
        <w:rPr>
          <w:spacing w:val="-4"/>
          <w:sz w:val="24"/>
          <w:szCs w:val="24"/>
          <w:lang w:val="ru-RU"/>
        </w:rPr>
        <w:t xml:space="preserve"> </w:t>
      </w:r>
      <w:r w:rsidRPr="002443F2">
        <w:rPr>
          <w:sz w:val="24"/>
          <w:szCs w:val="24"/>
          <w:lang w:val="ru-RU"/>
        </w:rPr>
        <w:t>устрашение;</w:t>
      </w:r>
    </w:p>
    <w:p w:rsidR="005D4CDB" w:rsidRPr="004E5E88" w:rsidRDefault="005D4CDB" w:rsidP="005D4CDB">
      <w:pPr>
        <w:pStyle w:val="ac"/>
        <w:numPr>
          <w:ilvl w:val="0"/>
          <w:numId w:val="3"/>
        </w:numPr>
        <w:tabs>
          <w:tab w:val="left" w:pos="815"/>
          <w:tab w:val="left" w:pos="816"/>
        </w:tabs>
        <w:spacing w:line="267" w:lineRule="exact"/>
        <w:ind w:left="709" w:hanging="425"/>
        <w:rPr>
          <w:sz w:val="24"/>
          <w:szCs w:val="24"/>
          <w:lang w:val="ru-RU"/>
        </w:rPr>
      </w:pPr>
      <w:r w:rsidRPr="004E5E88">
        <w:rPr>
          <w:sz w:val="24"/>
          <w:szCs w:val="24"/>
          <w:lang w:val="ru-RU"/>
        </w:rPr>
        <w:t>насилие не спонтанное, а</w:t>
      </w:r>
      <w:r w:rsidRPr="004E5E88">
        <w:rPr>
          <w:spacing w:val="-11"/>
          <w:sz w:val="24"/>
          <w:szCs w:val="24"/>
          <w:lang w:val="ru-RU"/>
        </w:rPr>
        <w:t xml:space="preserve"> </w:t>
      </w:r>
      <w:r w:rsidRPr="004E5E88">
        <w:rPr>
          <w:sz w:val="24"/>
          <w:szCs w:val="24"/>
          <w:lang w:val="ru-RU"/>
        </w:rPr>
        <w:t>спланированное;</w:t>
      </w:r>
    </w:p>
    <w:p w:rsidR="005D4CDB" w:rsidRPr="004E5E88" w:rsidRDefault="005D4CDB" w:rsidP="005D4CDB">
      <w:pPr>
        <w:pStyle w:val="ac"/>
        <w:numPr>
          <w:ilvl w:val="0"/>
          <w:numId w:val="3"/>
        </w:numPr>
        <w:tabs>
          <w:tab w:val="left" w:pos="816"/>
        </w:tabs>
        <w:ind w:left="709" w:right="1" w:hanging="425"/>
        <w:jc w:val="both"/>
        <w:rPr>
          <w:sz w:val="24"/>
          <w:szCs w:val="24"/>
          <w:lang w:val="ru-RU"/>
        </w:rPr>
      </w:pPr>
      <w:r w:rsidRPr="004E5E88">
        <w:rPr>
          <w:sz w:val="24"/>
          <w:szCs w:val="24"/>
          <w:lang w:val="ru-RU"/>
        </w:rPr>
        <w:t>применение силы или угроза ее применения в политических целях, причинение значительного имущественного</w:t>
      </w:r>
      <w:r w:rsidRPr="004E5E88">
        <w:rPr>
          <w:spacing w:val="-6"/>
          <w:sz w:val="24"/>
          <w:szCs w:val="24"/>
          <w:lang w:val="ru-RU"/>
        </w:rPr>
        <w:t xml:space="preserve"> </w:t>
      </w:r>
      <w:r w:rsidRPr="004E5E88">
        <w:rPr>
          <w:sz w:val="24"/>
          <w:szCs w:val="24"/>
          <w:lang w:val="ru-RU"/>
        </w:rPr>
        <w:t>ущерба;</w:t>
      </w:r>
    </w:p>
    <w:p w:rsidR="005D4CDB" w:rsidRPr="004E5E88" w:rsidRDefault="005D4CDB" w:rsidP="005D4CDB">
      <w:pPr>
        <w:pStyle w:val="ac"/>
        <w:numPr>
          <w:ilvl w:val="0"/>
          <w:numId w:val="3"/>
        </w:numPr>
        <w:tabs>
          <w:tab w:val="left" w:pos="816"/>
        </w:tabs>
        <w:ind w:left="709" w:hanging="425"/>
        <w:jc w:val="both"/>
        <w:rPr>
          <w:sz w:val="24"/>
          <w:szCs w:val="24"/>
          <w:lang w:val="ru-RU"/>
        </w:rPr>
      </w:pPr>
      <w:r w:rsidRPr="004E5E88">
        <w:rPr>
          <w:sz w:val="24"/>
          <w:szCs w:val="24"/>
          <w:lang w:val="ru-RU"/>
        </w:rPr>
        <w:t>влияния посредством насилия на принятие важнейших управленческих</w:t>
      </w:r>
      <w:r w:rsidRPr="004E5E88">
        <w:rPr>
          <w:spacing w:val="-5"/>
          <w:sz w:val="24"/>
          <w:szCs w:val="24"/>
          <w:lang w:val="ru-RU"/>
        </w:rPr>
        <w:t xml:space="preserve"> </w:t>
      </w:r>
      <w:r w:rsidRPr="004E5E88">
        <w:rPr>
          <w:sz w:val="24"/>
          <w:szCs w:val="24"/>
          <w:lang w:val="ru-RU"/>
        </w:rPr>
        <w:t>решений</w:t>
      </w:r>
      <w:r w:rsidRPr="004E5E88">
        <w:rPr>
          <w:color w:val="FF0000"/>
          <w:sz w:val="24"/>
          <w:szCs w:val="24"/>
          <w:lang w:val="ru-RU"/>
        </w:rPr>
        <w:t>.</w:t>
      </w:r>
    </w:p>
    <w:p w:rsidR="007E5500" w:rsidRDefault="007E5500" w:rsidP="006556B4">
      <w:pPr>
        <w:jc w:val="center"/>
        <w:rPr>
          <w:b/>
          <w:i/>
          <w:color w:val="C00000"/>
          <w:sz w:val="28"/>
          <w:szCs w:val="28"/>
        </w:rPr>
      </w:pPr>
    </w:p>
    <w:p w:rsidR="007E5500" w:rsidRDefault="007E5500" w:rsidP="006556B4">
      <w:pPr>
        <w:jc w:val="center"/>
        <w:rPr>
          <w:b/>
          <w:i/>
          <w:color w:val="C00000"/>
          <w:sz w:val="28"/>
          <w:szCs w:val="28"/>
        </w:rPr>
      </w:pPr>
    </w:p>
    <w:p w:rsidR="007E5500" w:rsidRDefault="007E5500" w:rsidP="006556B4">
      <w:pPr>
        <w:jc w:val="center"/>
        <w:rPr>
          <w:b/>
          <w:i/>
          <w:color w:val="C00000"/>
          <w:sz w:val="28"/>
          <w:szCs w:val="28"/>
        </w:rPr>
      </w:pPr>
    </w:p>
    <w:p w:rsidR="007E5500" w:rsidRDefault="007E5500" w:rsidP="006556B4">
      <w:pPr>
        <w:jc w:val="center"/>
        <w:rPr>
          <w:b/>
          <w:i/>
          <w:color w:val="C00000"/>
          <w:sz w:val="28"/>
          <w:szCs w:val="28"/>
        </w:rPr>
      </w:pPr>
    </w:p>
    <w:p w:rsidR="006556B4" w:rsidRDefault="006556B4" w:rsidP="006556B4">
      <w:pPr>
        <w:jc w:val="center"/>
        <w:rPr>
          <w:b/>
          <w:i/>
          <w:color w:val="C00000"/>
          <w:sz w:val="28"/>
          <w:szCs w:val="28"/>
        </w:rPr>
      </w:pPr>
      <w:r w:rsidRPr="00E5778D">
        <w:rPr>
          <w:b/>
          <w:i/>
          <w:color w:val="C00000"/>
          <w:sz w:val="28"/>
          <w:szCs w:val="28"/>
        </w:rPr>
        <w:t>Рекомендации по правилам поведения при захвате и удержании заложников</w:t>
      </w:r>
    </w:p>
    <w:p w:rsidR="002B298C" w:rsidRPr="00E5778D" w:rsidRDefault="002B298C" w:rsidP="006556B4">
      <w:pPr>
        <w:jc w:val="center"/>
        <w:rPr>
          <w:b/>
          <w:i/>
          <w:color w:val="C00000"/>
          <w:sz w:val="28"/>
          <w:szCs w:val="28"/>
        </w:rPr>
      </w:pPr>
    </w:p>
    <w:p w:rsidR="006556B4" w:rsidRDefault="006556B4" w:rsidP="006556B4">
      <w:pPr>
        <w:pStyle w:val="ac"/>
        <w:numPr>
          <w:ilvl w:val="0"/>
          <w:numId w:val="11"/>
        </w:numPr>
        <w:tabs>
          <w:tab w:val="left" w:pos="816"/>
        </w:tabs>
        <w:ind w:left="426" w:hanging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беспрекословно выполнять требования террористов, если они не несут угрозы вашей жизни и здоровью</w:t>
      </w:r>
    </w:p>
    <w:p w:rsidR="006556B4" w:rsidRDefault="006556B4" w:rsidP="006556B4">
      <w:pPr>
        <w:pStyle w:val="ac"/>
        <w:numPr>
          <w:ilvl w:val="0"/>
          <w:numId w:val="11"/>
        </w:numPr>
        <w:tabs>
          <w:tab w:val="left" w:pos="816"/>
        </w:tabs>
        <w:ind w:left="426" w:hanging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постарайтесь отвлечься от неприятных мыслей</w:t>
      </w:r>
    </w:p>
    <w:p w:rsidR="006556B4" w:rsidRDefault="006556B4" w:rsidP="006556B4">
      <w:pPr>
        <w:pStyle w:val="ac"/>
        <w:numPr>
          <w:ilvl w:val="0"/>
          <w:numId w:val="11"/>
        </w:numPr>
        <w:tabs>
          <w:tab w:val="left" w:pos="816"/>
        </w:tabs>
        <w:ind w:left="426" w:hanging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осмотрите место, где вы находитесь, отметьте пути отступления укрытия</w:t>
      </w:r>
    </w:p>
    <w:p w:rsidR="006556B4" w:rsidRDefault="006556B4" w:rsidP="006556B4">
      <w:pPr>
        <w:pStyle w:val="ac"/>
        <w:numPr>
          <w:ilvl w:val="0"/>
          <w:numId w:val="11"/>
        </w:numPr>
        <w:tabs>
          <w:tab w:val="left" w:pos="816"/>
        </w:tabs>
        <w:ind w:left="426" w:hanging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старайтесь не выделяться в группе заложников</w:t>
      </w:r>
    </w:p>
    <w:p w:rsidR="006556B4" w:rsidRDefault="006556B4" w:rsidP="006556B4">
      <w:pPr>
        <w:pStyle w:val="ac"/>
        <w:numPr>
          <w:ilvl w:val="0"/>
          <w:numId w:val="11"/>
        </w:numPr>
        <w:tabs>
          <w:tab w:val="left" w:pos="816"/>
        </w:tabs>
        <w:ind w:left="426" w:hanging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если вам необходимо встать, перейти на другое место, спрашивайте разрешения</w:t>
      </w:r>
    </w:p>
    <w:p w:rsidR="006556B4" w:rsidRDefault="006556B4" w:rsidP="006556B4">
      <w:pPr>
        <w:pStyle w:val="ac"/>
        <w:numPr>
          <w:ilvl w:val="0"/>
          <w:numId w:val="11"/>
        </w:numPr>
        <w:tabs>
          <w:tab w:val="left" w:pos="816"/>
        </w:tabs>
        <w:ind w:left="426" w:hanging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старайтесь занять себя: читать, писать и т.д. </w:t>
      </w:r>
    </w:p>
    <w:p w:rsidR="00C36AAB" w:rsidRDefault="00C36AAB" w:rsidP="006556B4">
      <w:pPr>
        <w:pStyle w:val="ac"/>
        <w:numPr>
          <w:ilvl w:val="0"/>
          <w:numId w:val="11"/>
        </w:numPr>
        <w:tabs>
          <w:tab w:val="left" w:pos="816"/>
        </w:tabs>
        <w:ind w:left="426" w:hanging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не употребляйте алкоголь</w:t>
      </w:r>
    </w:p>
    <w:p w:rsidR="00C36AAB" w:rsidRDefault="00C36AAB" w:rsidP="006556B4">
      <w:pPr>
        <w:pStyle w:val="ac"/>
        <w:numPr>
          <w:ilvl w:val="0"/>
          <w:numId w:val="11"/>
        </w:numPr>
        <w:tabs>
          <w:tab w:val="left" w:pos="816"/>
        </w:tabs>
        <w:ind w:left="426" w:hanging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отдайте личные вещи, которые требуют террористы</w:t>
      </w:r>
    </w:p>
    <w:p w:rsidR="00C36AAB" w:rsidRDefault="00C36AAB" w:rsidP="006556B4">
      <w:pPr>
        <w:pStyle w:val="ac"/>
        <w:numPr>
          <w:ilvl w:val="0"/>
          <w:numId w:val="11"/>
        </w:numPr>
        <w:tabs>
          <w:tab w:val="left" w:pos="816"/>
        </w:tabs>
        <w:ind w:left="426" w:hanging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если вы попали в число освобожденных, сообщите представителям спецслужб следующую информацию: число захватчиков, их место расположения, вооружения, число пассажиров, моральное и физическое состояние террористов, особенности их поведения, другую информацию</w:t>
      </w:r>
    </w:p>
    <w:p w:rsidR="00C36AAB" w:rsidRDefault="00C36AAB" w:rsidP="006556B4">
      <w:pPr>
        <w:pStyle w:val="ac"/>
        <w:numPr>
          <w:ilvl w:val="0"/>
          <w:numId w:val="11"/>
        </w:numPr>
        <w:tabs>
          <w:tab w:val="left" w:pos="816"/>
        </w:tabs>
        <w:ind w:left="426" w:hanging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 стрельбе ложитесь на пол или укройтесь, но никуда не бегите</w:t>
      </w:r>
    </w:p>
    <w:p w:rsidR="00650CF7" w:rsidRPr="002B298C" w:rsidRDefault="00C36AAB" w:rsidP="002B298C">
      <w:pPr>
        <w:pStyle w:val="ac"/>
        <w:numPr>
          <w:ilvl w:val="0"/>
          <w:numId w:val="11"/>
        </w:numPr>
        <w:tabs>
          <w:tab w:val="left" w:pos="816"/>
        </w:tabs>
        <w:ind w:left="426" w:hanging="28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 силовом методе освобождения заложников, четко выполняйте все распоряжения представителей спецслужб.</w:t>
      </w:r>
    </w:p>
    <w:p w:rsidR="007E5500" w:rsidRDefault="007E5500" w:rsidP="00C36AAB">
      <w:pPr>
        <w:jc w:val="center"/>
        <w:rPr>
          <w:b/>
          <w:i/>
          <w:color w:val="4F6228" w:themeColor="accent3" w:themeShade="80"/>
          <w:sz w:val="32"/>
          <w:szCs w:val="32"/>
          <w:u w:val="single"/>
        </w:rPr>
      </w:pPr>
    </w:p>
    <w:p w:rsidR="007E5500" w:rsidRDefault="007E5500" w:rsidP="00C36AAB">
      <w:pPr>
        <w:jc w:val="center"/>
        <w:rPr>
          <w:b/>
          <w:i/>
          <w:color w:val="4F6228" w:themeColor="accent3" w:themeShade="80"/>
          <w:sz w:val="32"/>
          <w:szCs w:val="32"/>
          <w:u w:val="single"/>
        </w:rPr>
      </w:pPr>
    </w:p>
    <w:p w:rsidR="007E5500" w:rsidRDefault="007E5500" w:rsidP="00C36AAB">
      <w:pPr>
        <w:jc w:val="center"/>
        <w:rPr>
          <w:b/>
          <w:i/>
          <w:color w:val="4F6228" w:themeColor="accent3" w:themeShade="80"/>
          <w:sz w:val="32"/>
          <w:szCs w:val="32"/>
          <w:u w:val="single"/>
        </w:rPr>
      </w:pPr>
    </w:p>
    <w:p w:rsidR="007E5500" w:rsidRDefault="007E5500" w:rsidP="00C36AAB">
      <w:pPr>
        <w:jc w:val="center"/>
        <w:rPr>
          <w:b/>
          <w:i/>
          <w:color w:val="4F6228" w:themeColor="accent3" w:themeShade="80"/>
          <w:sz w:val="32"/>
          <w:szCs w:val="32"/>
          <w:u w:val="single"/>
        </w:rPr>
      </w:pPr>
    </w:p>
    <w:p w:rsidR="006556B4" w:rsidRPr="002B298C" w:rsidRDefault="00AB296F" w:rsidP="00C36AAB">
      <w:pPr>
        <w:jc w:val="center"/>
        <w:rPr>
          <w:u w:val="single"/>
        </w:rPr>
      </w:pPr>
      <w:r w:rsidRPr="002B298C">
        <w:rPr>
          <w:b/>
          <w:i/>
          <w:color w:val="4F6228" w:themeColor="accent3" w:themeShade="80"/>
          <w:sz w:val="32"/>
          <w:szCs w:val="32"/>
          <w:u w:val="single"/>
        </w:rPr>
        <w:t xml:space="preserve">Признаки </w:t>
      </w:r>
      <w:bookmarkStart w:id="0" w:name="_GoBack"/>
      <w:bookmarkEnd w:id="0"/>
      <w:r w:rsidRPr="002B298C">
        <w:rPr>
          <w:b/>
          <w:i/>
          <w:color w:val="4F6228" w:themeColor="accent3" w:themeShade="80"/>
          <w:sz w:val="32"/>
          <w:szCs w:val="32"/>
          <w:u w:val="single"/>
        </w:rPr>
        <w:t>наличия</w:t>
      </w:r>
    </w:p>
    <w:p w:rsidR="0025600A" w:rsidRPr="002B298C" w:rsidRDefault="00AB296F" w:rsidP="004E5E88">
      <w:pPr>
        <w:jc w:val="center"/>
        <w:rPr>
          <w:b/>
          <w:i/>
          <w:color w:val="4F6228" w:themeColor="accent3" w:themeShade="80"/>
          <w:sz w:val="32"/>
          <w:szCs w:val="32"/>
          <w:u w:val="single"/>
        </w:rPr>
      </w:pPr>
      <w:r w:rsidRPr="002B298C">
        <w:rPr>
          <w:b/>
          <w:i/>
          <w:color w:val="4F6228" w:themeColor="accent3" w:themeShade="80"/>
          <w:sz w:val="32"/>
          <w:szCs w:val="32"/>
          <w:u w:val="single"/>
        </w:rPr>
        <w:t>взрывных устройств:</w:t>
      </w:r>
    </w:p>
    <w:p w:rsidR="005D4CDB" w:rsidRPr="004E5E88" w:rsidRDefault="005D4CDB" w:rsidP="004E5E88">
      <w:pPr>
        <w:jc w:val="center"/>
        <w:rPr>
          <w:b/>
          <w:i/>
          <w:color w:val="4F6228" w:themeColor="accent3" w:themeShade="80"/>
          <w:sz w:val="32"/>
          <w:szCs w:val="32"/>
        </w:rPr>
      </w:pPr>
    </w:p>
    <w:p w:rsidR="00AB296F" w:rsidRPr="00893843" w:rsidRDefault="006556B4" w:rsidP="0025600A">
      <w:pPr>
        <w:pStyle w:val="ac"/>
        <w:numPr>
          <w:ilvl w:val="0"/>
          <w:numId w:val="10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б</w:t>
      </w:r>
      <w:r w:rsidR="0025600A" w:rsidRPr="00893843">
        <w:rPr>
          <w:sz w:val="24"/>
          <w:szCs w:val="24"/>
          <w:lang w:val="ru-RU"/>
        </w:rPr>
        <w:t>есх</w:t>
      </w:r>
      <w:r w:rsidR="00AB296F" w:rsidRPr="00893843">
        <w:rPr>
          <w:sz w:val="24"/>
          <w:szCs w:val="24"/>
          <w:lang w:val="ru-RU"/>
        </w:rPr>
        <w:t>озные сумки, свертки, портфели, чемоданы, ящики, мешки, коробки</w:t>
      </w:r>
    </w:p>
    <w:p w:rsidR="0025600A" w:rsidRPr="00893843" w:rsidRDefault="006556B4" w:rsidP="0025600A">
      <w:pPr>
        <w:pStyle w:val="ac"/>
        <w:numPr>
          <w:ilvl w:val="0"/>
          <w:numId w:val="10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</w:t>
      </w:r>
      <w:r w:rsidR="0025600A" w:rsidRPr="00893843">
        <w:rPr>
          <w:sz w:val="24"/>
          <w:szCs w:val="24"/>
          <w:lang w:val="ru-RU"/>
        </w:rPr>
        <w:t>рипаркованные вблизи зданий автомашины неизвестные жильцам</w:t>
      </w:r>
    </w:p>
    <w:p w:rsidR="0025600A" w:rsidRPr="00893843" w:rsidRDefault="006556B4" w:rsidP="0025600A">
      <w:pPr>
        <w:pStyle w:val="ac"/>
        <w:numPr>
          <w:ilvl w:val="0"/>
          <w:numId w:val="10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</w:t>
      </w:r>
      <w:r w:rsidR="0025600A" w:rsidRPr="00893843">
        <w:rPr>
          <w:sz w:val="24"/>
          <w:szCs w:val="24"/>
          <w:lang w:val="ru-RU"/>
        </w:rPr>
        <w:t>аличие на бесхозных предметах проводов, изоленты, батарейки</w:t>
      </w:r>
    </w:p>
    <w:p w:rsidR="0025600A" w:rsidRPr="00893843" w:rsidRDefault="006556B4" w:rsidP="0025600A">
      <w:pPr>
        <w:pStyle w:val="ac"/>
        <w:numPr>
          <w:ilvl w:val="0"/>
          <w:numId w:val="10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ш</w:t>
      </w:r>
      <w:r w:rsidR="0025600A" w:rsidRPr="00893843">
        <w:rPr>
          <w:sz w:val="24"/>
          <w:szCs w:val="24"/>
          <w:lang w:val="ru-RU"/>
        </w:rPr>
        <w:t>ум из обнаруженного предмета (щелчки, тиканье часов)</w:t>
      </w:r>
    </w:p>
    <w:p w:rsidR="0025600A" w:rsidRPr="00893843" w:rsidRDefault="006556B4" w:rsidP="0025600A">
      <w:pPr>
        <w:pStyle w:val="ac"/>
        <w:numPr>
          <w:ilvl w:val="0"/>
          <w:numId w:val="10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</w:t>
      </w:r>
      <w:r w:rsidR="0025600A" w:rsidRPr="00893843">
        <w:rPr>
          <w:sz w:val="24"/>
          <w:szCs w:val="24"/>
          <w:lang w:val="ru-RU"/>
        </w:rPr>
        <w:t>астяжки из проволоки, веревки, шпагата</w:t>
      </w:r>
    </w:p>
    <w:p w:rsidR="0025600A" w:rsidRPr="00893843" w:rsidRDefault="006556B4" w:rsidP="0025600A">
      <w:pPr>
        <w:pStyle w:val="ac"/>
        <w:numPr>
          <w:ilvl w:val="0"/>
          <w:numId w:val="10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</w:t>
      </w:r>
      <w:r w:rsidR="0025600A" w:rsidRPr="00893843">
        <w:rPr>
          <w:sz w:val="24"/>
          <w:szCs w:val="24"/>
          <w:lang w:val="ru-RU"/>
        </w:rPr>
        <w:t>еобычное размещение бесхозного предмета</w:t>
      </w:r>
    </w:p>
    <w:p w:rsidR="0025600A" w:rsidRPr="00893843" w:rsidRDefault="006556B4" w:rsidP="0025600A">
      <w:pPr>
        <w:pStyle w:val="ac"/>
        <w:numPr>
          <w:ilvl w:val="0"/>
          <w:numId w:val="10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с</w:t>
      </w:r>
      <w:r w:rsidR="0025600A" w:rsidRPr="00893843">
        <w:rPr>
          <w:sz w:val="24"/>
          <w:szCs w:val="24"/>
          <w:lang w:val="ru-RU"/>
        </w:rPr>
        <w:t>пецифический, не свойственный окружающей местности, запах</w:t>
      </w:r>
      <w:r w:rsidR="00893843" w:rsidRPr="00893843">
        <w:rPr>
          <w:sz w:val="24"/>
          <w:szCs w:val="24"/>
          <w:lang w:val="ru-RU"/>
        </w:rPr>
        <w:t>.</w:t>
      </w:r>
    </w:p>
    <w:p w:rsidR="00AB296F" w:rsidRDefault="00AB296F" w:rsidP="00AB296F">
      <w:pPr>
        <w:pStyle w:val="ac"/>
        <w:ind w:left="720" w:firstLine="0"/>
        <w:rPr>
          <w:sz w:val="24"/>
          <w:szCs w:val="24"/>
          <w:lang w:val="ru-RU"/>
        </w:rPr>
      </w:pPr>
    </w:p>
    <w:p w:rsidR="002B298C" w:rsidRDefault="002B298C" w:rsidP="004E5E88">
      <w:pPr>
        <w:pStyle w:val="ac"/>
        <w:ind w:left="720" w:firstLine="0"/>
        <w:jc w:val="center"/>
        <w:rPr>
          <w:b/>
          <w:i/>
          <w:color w:val="C00000"/>
          <w:sz w:val="28"/>
          <w:szCs w:val="28"/>
          <w:lang w:val="ru-RU"/>
        </w:rPr>
      </w:pPr>
    </w:p>
    <w:p w:rsidR="00893843" w:rsidRDefault="00893843" w:rsidP="004E5E88">
      <w:pPr>
        <w:pStyle w:val="ac"/>
        <w:ind w:left="720" w:firstLine="0"/>
        <w:jc w:val="center"/>
        <w:rPr>
          <w:b/>
          <w:i/>
          <w:color w:val="C00000"/>
          <w:sz w:val="28"/>
          <w:szCs w:val="28"/>
          <w:lang w:val="ru-RU"/>
        </w:rPr>
      </w:pPr>
      <w:r w:rsidRPr="00893843">
        <w:rPr>
          <w:b/>
          <w:i/>
          <w:color w:val="C00000"/>
          <w:sz w:val="28"/>
          <w:szCs w:val="28"/>
          <w:lang w:val="ru-RU"/>
        </w:rPr>
        <w:t>При обнаружении взрывного устройства необходимо:</w:t>
      </w:r>
    </w:p>
    <w:p w:rsidR="005D4CDB" w:rsidRPr="004E5E88" w:rsidRDefault="005D4CDB" w:rsidP="004E5E88">
      <w:pPr>
        <w:pStyle w:val="ac"/>
        <w:ind w:left="720" w:firstLine="0"/>
        <w:jc w:val="center"/>
        <w:rPr>
          <w:b/>
          <w:i/>
          <w:color w:val="C00000"/>
          <w:sz w:val="28"/>
          <w:szCs w:val="28"/>
          <w:lang w:val="ru-RU"/>
        </w:rPr>
      </w:pPr>
    </w:p>
    <w:p w:rsidR="00893843" w:rsidRDefault="00893843" w:rsidP="00893843">
      <w:pPr>
        <w:pStyle w:val="ac"/>
        <w:numPr>
          <w:ilvl w:val="0"/>
          <w:numId w:val="10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немедленно сообщить об обнаруженном подозрительном предмете в дежурные службы органов МВД, ФСБ, МЧС (02, 112)</w:t>
      </w:r>
    </w:p>
    <w:p w:rsidR="00893843" w:rsidRDefault="00893843" w:rsidP="00893843">
      <w:pPr>
        <w:pStyle w:val="ac"/>
        <w:numPr>
          <w:ilvl w:val="0"/>
          <w:numId w:val="10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не подходить к подозрительному предмету, не трогать его руками и не подпускать к нему других</w:t>
      </w:r>
    </w:p>
    <w:p w:rsidR="00893843" w:rsidRDefault="00893843" w:rsidP="00893843">
      <w:pPr>
        <w:pStyle w:val="ac"/>
        <w:numPr>
          <w:ilvl w:val="0"/>
          <w:numId w:val="10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дождаться прибытия правоохранительных органов</w:t>
      </w:r>
    </w:p>
    <w:p w:rsidR="00893843" w:rsidRDefault="00893843" w:rsidP="00893843">
      <w:pPr>
        <w:pStyle w:val="ac"/>
        <w:numPr>
          <w:ilvl w:val="0"/>
          <w:numId w:val="10"/>
        </w:num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указать местонахождение подозрительного предмета. </w:t>
      </w:r>
    </w:p>
    <w:p w:rsidR="005D4CDB" w:rsidRPr="005D4CDB" w:rsidRDefault="005D4CDB" w:rsidP="00A01B7F">
      <w:pPr>
        <w:rPr>
          <w:rFonts w:ascii="Trebuchet MS" w:hAnsi="Trebuchet MS"/>
        </w:rPr>
      </w:pPr>
    </w:p>
    <w:sectPr w:rsidR="005D4CDB" w:rsidRPr="005D4CDB" w:rsidSect="007E5500">
      <w:pgSz w:w="16839" w:h="11907" w:orient="landscape"/>
      <w:pgMar w:top="0" w:right="537" w:bottom="864" w:left="426" w:header="720" w:footer="720" w:gutter="0"/>
      <w:cols w:num="3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4C48" w:rsidRDefault="006B4C48" w:rsidP="003C00D3">
      <w:r>
        <w:separator/>
      </w:r>
    </w:p>
  </w:endnote>
  <w:endnote w:type="continuationSeparator" w:id="0">
    <w:p w:rsidR="006B4C48" w:rsidRDefault="006B4C48" w:rsidP="003C00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4C48" w:rsidRDefault="006B4C48" w:rsidP="003C00D3">
      <w:r>
        <w:separator/>
      </w:r>
    </w:p>
  </w:footnote>
  <w:footnote w:type="continuationSeparator" w:id="0">
    <w:p w:rsidR="006B4C48" w:rsidRDefault="006B4C48" w:rsidP="003C00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E0CC5"/>
    <w:multiLevelType w:val="multilevel"/>
    <w:tmpl w:val="30687F6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D7361A"/>
    <w:multiLevelType w:val="multilevel"/>
    <w:tmpl w:val="6B4CC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C8415FB"/>
    <w:multiLevelType w:val="multilevel"/>
    <w:tmpl w:val="D7F8F52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D91B70"/>
    <w:multiLevelType w:val="hybridMultilevel"/>
    <w:tmpl w:val="A2587AE8"/>
    <w:lvl w:ilvl="0" w:tplc="C70A6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623390"/>
    <w:multiLevelType w:val="hybridMultilevel"/>
    <w:tmpl w:val="BE2AEEB6"/>
    <w:lvl w:ilvl="0" w:tplc="5316D866">
      <w:numFmt w:val="bullet"/>
      <w:lvlText w:val=""/>
      <w:lvlJc w:val="left"/>
      <w:pPr>
        <w:ind w:left="828" w:hanging="348"/>
      </w:pPr>
      <w:rPr>
        <w:rFonts w:ascii="Symbol" w:eastAsia="Symbol" w:hAnsi="Symbol" w:cs="Symbol" w:hint="default"/>
        <w:w w:val="100"/>
        <w:sz w:val="22"/>
        <w:szCs w:val="22"/>
      </w:rPr>
    </w:lvl>
    <w:lvl w:ilvl="1" w:tplc="65169216">
      <w:numFmt w:val="bullet"/>
      <w:lvlText w:val="•"/>
      <w:lvlJc w:val="left"/>
      <w:pPr>
        <w:ind w:left="1226" w:hanging="348"/>
      </w:pPr>
      <w:rPr>
        <w:rFonts w:hint="default"/>
      </w:rPr>
    </w:lvl>
    <w:lvl w:ilvl="2" w:tplc="BBC2B730">
      <w:numFmt w:val="bullet"/>
      <w:lvlText w:val="•"/>
      <w:lvlJc w:val="left"/>
      <w:pPr>
        <w:ind w:left="1632" w:hanging="348"/>
      </w:pPr>
      <w:rPr>
        <w:rFonts w:hint="default"/>
      </w:rPr>
    </w:lvl>
    <w:lvl w:ilvl="3" w:tplc="5AF6FEB8">
      <w:numFmt w:val="bullet"/>
      <w:lvlText w:val="•"/>
      <w:lvlJc w:val="left"/>
      <w:pPr>
        <w:ind w:left="2039" w:hanging="348"/>
      </w:pPr>
      <w:rPr>
        <w:rFonts w:hint="default"/>
      </w:rPr>
    </w:lvl>
    <w:lvl w:ilvl="4" w:tplc="91FCD27A">
      <w:numFmt w:val="bullet"/>
      <w:lvlText w:val="•"/>
      <w:lvlJc w:val="left"/>
      <w:pPr>
        <w:ind w:left="2445" w:hanging="348"/>
      </w:pPr>
      <w:rPr>
        <w:rFonts w:hint="default"/>
      </w:rPr>
    </w:lvl>
    <w:lvl w:ilvl="5" w:tplc="1F58C1E6">
      <w:numFmt w:val="bullet"/>
      <w:lvlText w:val="•"/>
      <w:lvlJc w:val="left"/>
      <w:pPr>
        <w:ind w:left="2851" w:hanging="348"/>
      </w:pPr>
      <w:rPr>
        <w:rFonts w:hint="default"/>
      </w:rPr>
    </w:lvl>
    <w:lvl w:ilvl="6" w:tplc="51521C7C">
      <w:numFmt w:val="bullet"/>
      <w:lvlText w:val="•"/>
      <w:lvlJc w:val="left"/>
      <w:pPr>
        <w:ind w:left="3258" w:hanging="348"/>
      </w:pPr>
      <w:rPr>
        <w:rFonts w:hint="default"/>
      </w:rPr>
    </w:lvl>
    <w:lvl w:ilvl="7" w:tplc="1898BCC2">
      <w:numFmt w:val="bullet"/>
      <w:lvlText w:val="•"/>
      <w:lvlJc w:val="left"/>
      <w:pPr>
        <w:ind w:left="3664" w:hanging="348"/>
      </w:pPr>
      <w:rPr>
        <w:rFonts w:hint="default"/>
      </w:rPr>
    </w:lvl>
    <w:lvl w:ilvl="8" w:tplc="E7C6341E">
      <w:numFmt w:val="bullet"/>
      <w:lvlText w:val="•"/>
      <w:lvlJc w:val="left"/>
      <w:pPr>
        <w:ind w:left="4070" w:hanging="348"/>
      </w:pPr>
      <w:rPr>
        <w:rFonts w:hint="default"/>
      </w:rPr>
    </w:lvl>
  </w:abstractNum>
  <w:abstractNum w:abstractNumId="5">
    <w:nsid w:val="5E9012F8"/>
    <w:multiLevelType w:val="multilevel"/>
    <w:tmpl w:val="F61EA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FD530D3"/>
    <w:multiLevelType w:val="hybridMultilevel"/>
    <w:tmpl w:val="ABE27CD4"/>
    <w:lvl w:ilvl="0" w:tplc="C70A67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C00189E"/>
    <w:multiLevelType w:val="hybridMultilevel"/>
    <w:tmpl w:val="457E7E48"/>
    <w:lvl w:ilvl="0" w:tplc="C70A670C">
      <w:start w:val="1"/>
      <w:numFmt w:val="bullet"/>
      <w:lvlText w:val=""/>
      <w:lvlJc w:val="left"/>
      <w:pPr>
        <w:ind w:left="11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8">
    <w:nsid w:val="6E155AA2"/>
    <w:multiLevelType w:val="hybridMultilevel"/>
    <w:tmpl w:val="3148DCAA"/>
    <w:lvl w:ilvl="0" w:tplc="C70A67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3220FF"/>
    <w:multiLevelType w:val="hybridMultilevel"/>
    <w:tmpl w:val="27F09790"/>
    <w:lvl w:ilvl="0" w:tplc="0D54B0E4">
      <w:start w:val="1"/>
      <w:numFmt w:val="decimal"/>
      <w:lvlText w:val="%1."/>
      <w:lvlJc w:val="left"/>
      <w:pPr>
        <w:ind w:left="148" w:hanging="540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BE4AD870">
      <w:numFmt w:val="bullet"/>
      <w:lvlText w:val=""/>
      <w:lvlJc w:val="left"/>
      <w:pPr>
        <w:ind w:left="856" w:hanging="348"/>
      </w:pPr>
      <w:rPr>
        <w:rFonts w:ascii="Symbol" w:eastAsia="Symbol" w:hAnsi="Symbol" w:cs="Symbol" w:hint="default"/>
        <w:w w:val="100"/>
        <w:sz w:val="22"/>
        <w:szCs w:val="22"/>
      </w:rPr>
    </w:lvl>
    <w:lvl w:ilvl="2" w:tplc="CD581F6A">
      <w:numFmt w:val="bullet"/>
      <w:lvlText w:val="•"/>
      <w:lvlJc w:val="left"/>
      <w:pPr>
        <w:ind w:left="1311" w:hanging="348"/>
      </w:pPr>
      <w:rPr>
        <w:rFonts w:hint="default"/>
      </w:rPr>
    </w:lvl>
    <w:lvl w:ilvl="3" w:tplc="8AAC922A">
      <w:numFmt w:val="bullet"/>
      <w:lvlText w:val="•"/>
      <w:lvlJc w:val="left"/>
      <w:pPr>
        <w:ind w:left="1763" w:hanging="348"/>
      </w:pPr>
      <w:rPr>
        <w:rFonts w:hint="default"/>
      </w:rPr>
    </w:lvl>
    <w:lvl w:ilvl="4" w:tplc="FDD0CA44">
      <w:numFmt w:val="bullet"/>
      <w:lvlText w:val="•"/>
      <w:lvlJc w:val="left"/>
      <w:pPr>
        <w:ind w:left="2214" w:hanging="348"/>
      </w:pPr>
      <w:rPr>
        <w:rFonts w:hint="default"/>
      </w:rPr>
    </w:lvl>
    <w:lvl w:ilvl="5" w:tplc="3EA2520C">
      <w:numFmt w:val="bullet"/>
      <w:lvlText w:val="•"/>
      <w:lvlJc w:val="left"/>
      <w:pPr>
        <w:ind w:left="2666" w:hanging="348"/>
      </w:pPr>
      <w:rPr>
        <w:rFonts w:hint="default"/>
      </w:rPr>
    </w:lvl>
    <w:lvl w:ilvl="6" w:tplc="FC3061D2">
      <w:numFmt w:val="bullet"/>
      <w:lvlText w:val="•"/>
      <w:lvlJc w:val="left"/>
      <w:pPr>
        <w:ind w:left="3117" w:hanging="348"/>
      </w:pPr>
      <w:rPr>
        <w:rFonts w:hint="default"/>
      </w:rPr>
    </w:lvl>
    <w:lvl w:ilvl="7" w:tplc="3A261236">
      <w:numFmt w:val="bullet"/>
      <w:lvlText w:val="•"/>
      <w:lvlJc w:val="left"/>
      <w:pPr>
        <w:ind w:left="3569" w:hanging="348"/>
      </w:pPr>
      <w:rPr>
        <w:rFonts w:hint="default"/>
      </w:rPr>
    </w:lvl>
    <w:lvl w:ilvl="8" w:tplc="15A6F2B8">
      <w:numFmt w:val="bullet"/>
      <w:lvlText w:val="•"/>
      <w:lvlJc w:val="left"/>
      <w:pPr>
        <w:ind w:left="4020" w:hanging="348"/>
      </w:pPr>
      <w:rPr>
        <w:rFonts w:hint="default"/>
      </w:rPr>
    </w:lvl>
  </w:abstractNum>
  <w:abstractNum w:abstractNumId="10">
    <w:nsid w:val="775E1342"/>
    <w:multiLevelType w:val="hybridMultilevel"/>
    <w:tmpl w:val="5B1CDA6A"/>
    <w:lvl w:ilvl="0" w:tplc="5F4A01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9"/>
  </w:num>
  <w:num w:numId="9">
    <w:abstractNumId w:val="3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 w:grammar="clean"/>
  <w:attachedTemplate r:id="rId1"/>
  <w:stylePaneFormatFilter w:val="3F01"/>
  <w:defaultTabStop w:val="720"/>
  <w:drawingGridHorizontalSpacing w:val="43"/>
  <w:drawingGridVerticalSpacing w:val="106"/>
  <w:displayHorizontalDrawingGridEvery w:val="0"/>
  <w:displayVerticalDrawingGridEvery w:val="2"/>
  <w:noPunctuationKerning/>
  <w:characterSpacingControl w:val="doNotCompress"/>
  <w:hdrShapeDefaults>
    <o:shapedefaults v:ext="edit" spidmax="5122" style="mso-position-horizontal-relative:page;mso-position-vertical-relative:page" fill="f" fillcolor="white" stroke="f">
      <v:fill color="white" on="f"/>
      <v:stroke on="f"/>
      <o:colormru v:ext="edit" colors="#dcdce8,#fff5c9,#fc0,#f90,#669,red,#eaeaea,#c7c7d9"/>
    </o:shapedefaults>
  </w:hdrShapeDefaults>
  <w:footnotePr>
    <w:footnote w:id="-1"/>
    <w:footnote w:id="0"/>
  </w:footnotePr>
  <w:endnotePr>
    <w:endnote w:id="-1"/>
    <w:endnote w:id="0"/>
  </w:endnotePr>
  <w:compat/>
  <w:rsids>
    <w:rsidRoot w:val="002140F4"/>
    <w:rsid w:val="000C177B"/>
    <w:rsid w:val="001617F4"/>
    <w:rsid w:val="001C4AFD"/>
    <w:rsid w:val="001E2565"/>
    <w:rsid w:val="00202F32"/>
    <w:rsid w:val="002140F4"/>
    <w:rsid w:val="002443F2"/>
    <w:rsid w:val="0025600A"/>
    <w:rsid w:val="002A30E4"/>
    <w:rsid w:val="002B298C"/>
    <w:rsid w:val="003A1A56"/>
    <w:rsid w:val="003B72AC"/>
    <w:rsid w:val="003C00D3"/>
    <w:rsid w:val="0041570C"/>
    <w:rsid w:val="004D175D"/>
    <w:rsid w:val="004E5E88"/>
    <w:rsid w:val="005051F4"/>
    <w:rsid w:val="00516FAC"/>
    <w:rsid w:val="005D4CDB"/>
    <w:rsid w:val="00650CF7"/>
    <w:rsid w:val="00651280"/>
    <w:rsid w:val="006556B4"/>
    <w:rsid w:val="00696E90"/>
    <w:rsid w:val="006A5FE6"/>
    <w:rsid w:val="006B4C48"/>
    <w:rsid w:val="006C6E70"/>
    <w:rsid w:val="006D1792"/>
    <w:rsid w:val="00724033"/>
    <w:rsid w:val="007E5500"/>
    <w:rsid w:val="008078D6"/>
    <w:rsid w:val="0084328A"/>
    <w:rsid w:val="00893843"/>
    <w:rsid w:val="00904E7C"/>
    <w:rsid w:val="009C579C"/>
    <w:rsid w:val="009E7500"/>
    <w:rsid w:val="00A01B7F"/>
    <w:rsid w:val="00A32C56"/>
    <w:rsid w:val="00A537EB"/>
    <w:rsid w:val="00AB296F"/>
    <w:rsid w:val="00B54715"/>
    <w:rsid w:val="00C36AAB"/>
    <w:rsid w:val="00C40710"/>
    <w:rsid w:val="00C42575"/>
    <w:rsid w:val="00CC1363"/>
    <w:rsid w:val="00CF37DA"/>
    <w:rsid w:val="00E0481E"/>
    <w:rsid w:val="00E2481C"/>
    <w:rsid w:val="00E5778D"/>
    <w:rsid w:val="00F35F91"/>
    <w:rsid w:val="00F624AA"/>
    <w:rsid w:val="00FA0BCD"/>
    <w:rsid w:val="00FF0996"/>
    <w:rsid w:val="00FF0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style="mso-position-horizontal-relative:page;mso-position-vertical-relative:page" fill="f" fillcolor="white" stroke="f">
      <v:fill color="white" on="f"/>
      <v:stroke on="f"/>
      <o:colormru v:ext="edit" colors="#dcdce8,#fff5c9,#fc0,#f90,#669,red,#eaeaea,#c7c7d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0F4"/>
    <w:rPr>
      <w:sz w:val="24"/>
      <w:szCs w:val="24"/>
    </w:rPr>
  </w:style>
  <w:style w:type="paragraph" w:styleId="1">
    <w:name w:val="heading 1"/>
    <w:next w:val="a"/>
    <w:uiPriority w:val="1"/>
    <w:qFormat/>
    <w:rsid w:val="00C42575"/>
    <w:pPr>
      <w:spacing w:after="240"/>
      <w:outlineLvl w:val="0"/>
    </w:pPr>
    <w:rPr>
      <w:rFonts w:ascii="Arial" w:hAnsi="Arial" w:cs="Arial"/>
      <w:b/>
      <w:bCs/>
      <w:color w:val="666699"/>
      <w:kern w:val="28"/>
      <w:sz w:val="28"/>
      <w:szCs w:val="28"/>
      <w:lang w:val="en-US" w:eastAsia="en-US"/>
    </w:rPr>
  </w:style>
  <w:style w:type="paragraph" w:styleId="2">
    <w:name w:val="heading 2"/>
    <w:basedOn w:val="1"/>
    <w:next w:val="a"/>
    <w:qFormat/>
    <w:rsid w:val="00C42575"/>
    <w:pPr>
      <w:spacing w:after="120"/>
      <w:outlineLvl w:val="1"/>
    </w:pPr>
    <w:rPr>
      <w:i/>
      <w:sz w:val="24"/>
      <w:szCs w:val="24"/>
    </w:rPr>
  </w:style>
  <w:style w:type="paragraph" w:styleId="3">
    <w:name w:val="heading 3"/>
    <w:basedOn w:val="1"/>
    <w:next w:val="a"/>
    <w:qFormat/>
    <w:rsid w:val="00C42575"/>
    <w:pPr>
      <w:outlineLvl w:val="2"/>
    </w:pPr>
    <w:rPr>
      <w:b w:val="0"/>
      <w:smallCaps/>
      <w:sz w:val="24"/>
      <w:szCs w:val="24"/>
    </w:rPr>
  </w:style>
  <w:style w:type="paragraph" w:styleId="4">
    <w:name w:val="heading 4"/>
    <w:basedOn w:val="1"/>
    <w:qFormat/>
    <w:rsid w:val="00C42575"/>
    <w:pPr>
      <w:outlineLvl w:val="3"/>
    </w:pPr>
    <w:rPr>
      <w:color w:val="auto"/>
    </w:rPr>
  </w:style>
  <w:style w:type="paragraph" w:styleId="7">
    <w:name w:val="heading 7"/>
    <w:qFormat/>
    <w:rsid w:val="00C42575"/>
    <w:pPr>
      <w:spacing w:line="268" w:lineRule="auto"/>
      <w:jc w:val="center"/>
      <w:outlineLvl w:val="6"/>
    </w:pPr>
    <w:rPr>
      <w:i/>
      <w:iCs/>
      <w:color w:val="000000"/>
      <w:kern w:val="28"/>
      <w:sz w:val="34"/>
      <w:szCs w:val="3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C42575"/>
    <w:rPr>
      <w:color w:val="0000FF"/>
      <w:u w:val="single"/>
    </w:rPr>
  </w:style>
  <w:style w:type="character" w:customStyle="1" w:styleId="a4">
    <w:name w:val="Основной текст Знак"/>
    <w:basedOn w:val="a0"/>
    <w:link w:val="a5"/>
    <w:rsid w:val="00C42575"/>
    <w:rPr>
      <w:kern w:val="28"/>
      <w:sz w:val="22"/>
      <w:szCs w:val="22"/>
      <w:lang w:val="en-US" w:eastAsia="en-US" w:bidi="en-US"/>
    </w:rPr>
  </w:style>
  <w:style w:type="paragraph" w:styleId="a5">
    <w:name w:val="Body Text"/>
    <w:basedOn w:val="a"/>
    <w:link w:val="a4"/>
    <w:rsid w:val="00C42575"/>
    <w:pPr>
      <w:spacing w:after="180" w:line="268" w:lineRule="auto"/>
    </w:pPr>
    <w:rPr>
      <w:kern w:val="28"/>
      <w:sz w:val="22"/>
      <w:szCs w:val="22"/>
      <w:lang w:val="en-US" w:eastAsia="en-US"/>
    </w:rPr>
  </w:style>
  <w:style w:type="paragraph" w:styleId="20">
    <w:name w:val="Body Text 2"/>
    <w:basedOn w:val="a"/>
    <w:rsid w:val="00C42575"/>
    <w:pPr>
      <w:spacing w:after="180" w:line="268" w:lineRule="auto"/>
    </w:pPr>
    <w:rPr>
      <w:rFonts w:ascii="Arial" w:hAnsi="Arial" w:cs="Arial"/>
      <w:i/>
      <w:kern w:val="28"/>
      <w:sz w:val="20"/>
      <w:szCs w:val="20"/>
      <w:lang w:val="en-US" w:eastAsia="en-US"/>
    </w:rPr>
  </w:style>
  <w:style w:type="paragraph" w:customStyle="1" w:styleId="10">
    <w:name w:val="Основной текст 1"/>
    <w:rsid w:val="00C42575"/>
    <w:pPr>
      <w:spacing w:after="240" w:line="320" w:lineRule="atLeast"/>
    </w:pPr>
    <w:rPr>
      <w:rFonts w:ascii="Arial" w:hAnsi="Arial" w:cs="Arial"/>
      <w:i/>
      <w:spacing w:val="-5"/>
      <w:sz w:val="22"/>
      <w:szCs w:val="22"/>
      <w:lang w:val="en-US" w:eastAsia="en-US" w:bidi="en-US"/>
    </w:rPr>
  </w:style>
  <w:style w:type="paragraph" w:customStyle="1" w:styleId="a6">
    <w:name w:val="Адрес"/>
    <w:basedOn w:val="a"/>
    <w:rsid w:val="00C42575"/>
    <w:pPr>
      <w:jc w:val="center"/>
    </w:pPr>
    <w:rPr>
      <w:rFonts w:ascii="Arial" w:hAnsi="Arial" w:cs="Arial"/>
      <w:b/>
      <w:bCs/>
      <w:smallCaps/>
      <w:kern w:val="28"/>
      <w:sz w:val="28"/>
      <w:szCs w:val="28"/>
      <w:lang w:val="en-US" w:eastAsia="en-US" w:bidi="en-US"/>
    </w:rPr>
  </w:style>
  <w:style w:type="paragraph" w:customStyle="1" w:styleId="a7">
    <w:name w:val="Ключевая фраза"/>
    <w:rsid w:val="00C42575"/>
    <w:pPr>
      <w:spacing w:line="268" w:lineRule="auto"/>
      <w:jc w:val="center"/>
    </w:pPr>
    <w:rPr>
      <w:rFonts w:ascii="Arial" w:hAnsi="Arial" w:cs="Arial"/>
      <w:b/>
      <w:bCs/>
      <w:kern w:val="28"/>
      <w:sz w:val="30"/>
      <w:szCs w:val="30"/>
      <w:lang w:val="en-US" w:eastAsia="en-US" w:bidi="en-US"/>
    </w:rPr>
  </w:style>
  <w:style w:type="paragraph" w:customStyle="1" w:styleId="21">
    <w:name w:val="Адрес 2"/>
    <w:rsid w:val="00C42575"/>
    <w:pPr>
      <w:jc w:val="center"/>
    </w:pPr>
    <w:rPr>
      <w:rFonts w:ascii="Arial" w:hAnsi="Arial" w:cs="Arial"/>
      <w:kern w:val="28"/>
      <w:sz w:val="22"/>
      <w:szCs w:val="22"/>
      <w:lang w:val="en-US" w:eastAsia="en-US" w:bidi="en-US"/>
    </w:rPr>
  </w:style>
  <w:style w:type="paragraph" w:customStyle="1" w:styleId="a8">
    <w:name w:val="Текст заголовка"/>
    <w:basedOn w:val="a"/>
    <w:rsid w:val="00C42575"/>
    <w:pPr>
      <w:jc w:val="center"/>
    </w:pPr>
    <w:rPr>
      <w:rFonts w:ascii="Arial" w:hAnsi="Arial" w:cs="Arial"/>
      <w:i/>
      <w:kern w:val="28"/>
      <w:sz w:val="18"/>
      <w:szCs w:val="18"/>
      <w:lang w:val="en-US" w:eastAsia="en-US" w:bidi="en-US"/>
    </w:rPr>
  </w:style>
  <w:style w:type="paragraph" w:customStyle="1" w:styleId="a9">
    <w:name w:val="Название организации"/>
    <w:next w:val="a"/>
    <w:rsid w:val="00C42575"/>
    <w:pPr>
      <w:jc w:val="center"/>
    </w:pPr>
    <w:rPr>
      <w:rFonts w:ascii="Arial Black" w:hAnsi="Arial Black" w:cs="Arial Black"/>
      <w:bCs/>
      <w:kern w:val="28"/>
      <w:sz w:val="36"/>
      <w:szCs w:val="36"/>
      <w:lang w:val="en-US" w:eastAsia="en-US" w:bidi="en-US"/>
    </w:rPr>
  </w:style>
  <w:style w:type="paragraph" w:styleId="aa">
    <w:name w:val="Balloon Text"/>
    <w:basedOn w:val="a"/>
    <w:link w:val="ab"/>
    <w:uiPriority w:val="99"/>
    <w:semiHidden/>
    <w:unhideWhenUsed/>
    <w:rsid w:val="008432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328A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1"/>
    <w:qFormat/>
    <w:rsid w:val="00516FAC"/>
    <w:pPr>
      <w:widowControl w:val="0"/>
      <w:autoSpaceDE w:val="0"/>
      <w:autoSpaceDN w:val="0"/>
      <w:ind w:left="575" w:hanging="466"/>
    </w:pPr>
    <w:rPr>
      <w:sz w:val="22"/>
      <w:szCs w:val="22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3C00D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C00D3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3C00D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C00D3"/>
    <w:rPr>
      <w:sz w:val="24"/>
      <w:szCs w:val="24"/>
    </w:rPr>
  </w:style>
  <w:style w:type="paragraph" w:styleId="af1">
    <w:name w:val="Normal (Web)"/>
    <w:basedOn w:val="a"/>
    <w:uiPriority w:val="99"/>
    <w:unhideWhenUsed/>
    <w:rsid w:val="00F624AA"/>
    <w:pPr>
      <w:spacing w:before="100" w:beforeAutospacing="1" w:after="100" w:afterAutospacing="1"/>
    </w:pPr>
  </w:style>
  <w:style w:type="character" w:styleId="af2">
    <w:name w:val="Strong"/>
    <w:basedOn w:val="a0"/>
    <w:uiPriority w:val="22"/>
    <w:qFormat/>
    <w:rsid w:val="006A5FE6"/>
    <w:rPr>
      <w:b/>
      <w:bCs/>
    </w:rPr>
  </w:style>
  <w:style w:type="character" w:styleId="af3">
    <w:name w:val="Emphasis"/>
    <w:basedOn w:val="a0"/>
    <w:uiPriority w:val="20"/>
    <w:qFormat/>
    <w:rsid w:val="008078D6"/>
    <w:rPr>
      <w:i/>
      <w:iCs/>
    </w:rPr>
  </w:style>
  <w:style w:type="paragraph" w:customStyle="1" w:styleId="ContactInformation">
    <w:name w:val="Contact Information"/>
    <w:basedOn w:val="a"/>
    <w:qFormat/>
    <w:rsid w:val="004E5E88"/>
    <w:pPr>
      <w:spacing w:line="276" w:lineRule="auto"/>
    </w:pPr>
    <w:rPr>
      <w:rFonts w:asciiTheme="minorHAnsi" w:eastAsiaTheme="minorHAnsi" w:hAnsiTheme="minorHAnsi" w:cstheme="minorBidi"/>
      <w:color w:val="4F81BD" w:themeColor="accent1"/>
      <w:sz w:val="18"/>
      <w:szCs w:val="22"/>
      <w:lang w:eastAsia="en-US"/>
    </w:rPr>
  </w:style>
  <w:style w:type="paragraph" w:customStyle="1" w:styleId="ContactInformationHeading">
    <w:name w:val="Contact Information Heading"/>
    <w:basedOn w:val="a"/>
    <w:qFormat/>
    <w:rsid w:val="004E5E88"/>
    <w:pPr>
      <w:spacing w:before="240" w:after="80" w:line="276" w:lineRule="auto"/>
    </w:pPr>
    <w:rPr>
      <w:rFonts w:asciiTheme="majorHAnsi" w:eastAsiaTheme="minorHAnsi" w:hAnsiTheme="majorHAnsi" w:cstheme="minorBidi"/>
      <w:color w:val="4F81BD" w:themeColor="accent1"/>
      <w:sz w:val="22"/>
      <w:szCs w:val="22"/>
      <w:lang w:eastAsia="en-US"/>
    </w:rPr>
  </w:style>
  <w:style w:type="paragraph" w:customStyle="1" w:styleId="WebSiteAddress">
    <w:name w:val="Web Site Address"/>
    <w:basedOn w:val="a"/>
    <w:qFormat/>
    <w:rsid w:val="004E5E88"/>
    <w:pPr>
      <w:spacing w:before="240" w:after="80" w:line="276" w:lineRule="auto"/>
    </w:pPr>
    <w:rPr>
      <w:rFonts w:asciiTheme="minorHAnsi" w:eastAsiaTheme="minorHAnsi" w:hAnsiTheme="minorHAnsi" w:cstheme="minorBidi"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0F4"/>
    <w:rPr>
      <w:sz w:val="24"/>
      <w:szCs w:val="24"/>
    </w:rPr>
  </w:style>
  <w:style w:type="paragraph" w:styleId="1">
    <w:name w:val="heading 1"/>
    <w:next w:val="a"/>
    <w:uiPriority w:val="1"/>
    <w:qFormat/>
    <w:pPr>
      <w:spacing w:after="240"/>
      <w:outlineLvl w:val="0"/>
    </w:pPr>
    <w:rPr>
      <w:rFonts w:ascii="Arial" w:hAnsi="Arial" w:cs="Arial"/>
      <w:b/>
      <w:bCs/>
      <w:color w:val="666699"/>
      <w:kern w:val="28"/>
      <w:sz w:val="28"/>
      <w:szCs w:val="28"/>
      <w:lang w:val="en-US" w:eastAsia="en-US"/>
    </w:rPr>
  </w:style>
  <w:style w:type="paragraph" w:styleId="2">
    <w:name w:val="heading 2"/>
    <w:basedOn w:val="1"/>
    <w:next w:val="a"/>
    <w:qFormat/>
    <w:pPr>
      <w:spacing w:after="120"/>
      <w:outlineLvl w:val="1"/>
    </w:pPr>
    <w:rPr>
      <w:i/>
      <w:sz w:val="24"/>
      <w:szCs w:val="24"/>
    </w:rPr>
  </w:style>
  <w:style w:type="paragraph" w:styleId="3">
    <w:name w:val="heading 3"/>
    <w:basedOn w:val="1"/>
    <w:next w:val="a"/>
    <w:qFormat/>
    <w:pPr>
      <w:outlineLvl w:val="2"/>
    </w:pPr>
    <w:rPr>
      <w:b w:val="0"/>
      <w:smallCaps/>
      <w:sz w:val="24"/>
      <w:szCs w:val="24"/>
    </w:rPr>
  </w:style>
  <w:style w:type="paragraph" w:styleId="4">
    <w:name w:val="heading 4"/>
    <w:basedOn w:val="1"/>
    <w:qFormat/>
    <w:pPr>
      <w:outlineLvl w:val="3"/>
    </w:pPr>
    <w:rPr>
      <w:color w:val="auto"/>
    </w:rPr>
  </w:style>
  <w:style w:type="paragraph" w:styleId="7">
    <w:name w:val="heading 7"/>
    <w:qFormat/>
    <w:pPr>
      <w:spacing w:line="268" w:lineRule="auto"/>
      <w:jc w:val="center"/>
      <w:outlineLvl w:val="6"/>
    </w:pPr>
    <w:rPr>
      <w:i/>
      <w:iCs/>
      <w:color w:val="000000"/>
      <w:kern w:val="28"/>
      <w:sz w:val="34"/>
      <w:szCs w:val="3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Pr>
      <w:color w:val="0000FF"/>
      <w:u w:val="single"/>
    </w:rPr>
  </w:style>
  <w:style w:type="character" w:customStyle="1" w:styleId="a4">
    <w:name w:val="Основной текст Знак"/>
    <w:basedOn w:val="a0"/>
    <w:link w:val="a5"/>
    <w:rPr>
      <w:kern w:val="28"/>
      <w:sz w:val="22"/>
      <w:szCs w:val="22"/>
      <w:lang w:val="en-US" w:eastAsia="en-US" w:bidi="en-US"/>
    </w:rPr>
  </w:style>
  <w:style w:type="paragraph" w:styleId="a5">
    <w:name w:val="Body Text"/>
    <w:basedOn w:val="a"/>
    <w:link w:val="a4"/>
    <w:pPr>
      <w:spacing w:after="180" w:line="268" w:lineRule="auto"/>
    </w:pPr>
    <w:rPr>
      <w:kern w:val="28"/>
      <w:sz w:val="22"/>
      <w:szCs w:val="22"/>
      <w:lang w:val="en-US" w:eastAsia="en-US"/>
    </w:rPr>
  </w:style>
  <w:style w:type="paragraph" w:styleId="20">
    <w:name w:val="Body Text 2"/>
    <w:basedOn w:val="a"/>
    <w:pPr>
      <w:spacing w:after="180" w:line="268" w:lineRule="auto"/>
    </w:pPr>
    <w:rPr>
      <w:rFonts w:ascii="Arial" w:hAnsi="Arial" w:cs="Arial"/>
      <w:i/>
      <w:kern w:val="28"/>
      <w:sz w:val="20"/>
      <w:szCs w:val="20"/>
      <w:lang w:val="en-US" w:eastAsia="en-US"/>
    </w:rPr>
  </w:style>
  <w:style w:type="paragraph" w:customStyle="1" w:styleId="10">
    <w:name w:val="Основной текст 1"/>
    <w:pPr>
      <w:spacing w:after="240" w:line="320" w:lineRule="atLeast"/>
    </w:pPr>
    <w:rPr>
      <w:rFonts w:ascii="Arial" w:hAnsi="Arial" w:cs="Arial"/>
      <w:i/>
      <w:spacing w:val="-5"/>
      <w:sz w:val="22"/>
      <w:szCs w:val="22"/>
      <w:lang w:val="en-US" w:eastAsia="en-US" w:bidi="en-US"/>
    </w:rPr>
  </w:style>
  <w:style w:type="paragraph" w:customStyle="1" w:styleId="a6">
    <w:name w:val="Адрес"/>
    <w:basedOn w:val="a"/>
    <w:pPr>
      <w:jc w:val="center"/>
    </w:pPr>
    <w:rPr>
      <w:rFonts w:ascii="Arial" w:hAnsi="Arial" w:cs="Arial"/>
      <w:b/>
      <w:bCs/>
      <w:smallCaps/>
      <w:kern w:val="28"/>
      <w:sz w:val="28"/>
      <w:szCs w:val="28"/>
      <w:lang w:val="en-US" w:eastAsia="en-US" w:bidi="en-US"/>
    </w:rPr>
  </w:style>
  <w:style w:type="paragraph" w:customStyle="1" w:styleId="a7">
    <w:name w:val="Ключевая фраза"/>
    <w:pPr>
      <w:spacing w:line="268" w:lineRule="auto"/>
      <w:jc w:val="center"/>
    </w:pPr>
    <w:rPr>
      <w:rFonts w:ascii="Arial" w:hAnsi="Arial" w:cs="Arial"/>
      <w:b/>
      <w:bCs/>
      <w:kern w:val="28"/>
      <w:sz w:val="30"/>
      <w:szCs w:val="30"/>
      <w:lang w:val="en-US" w:eastAsia="en-US" w:bidi="en-US"/>
    </w:rPr>
  </w:style>
  <w:style w:type="paragraph" w:customStyle="1" w:styleId="21">
    <w:name w:val="Адрес 2"/>
    <w:pPr>
      <w:jc w:val="center"/>
    </w:pPr>
    <w:rPr>
      <w:rFonts w:ascii="Arial" w:hAnsi="Arial" w:cs="Arial"/>
      <w:kern w:val="28"/>
      <w:sz w:val="22"/>
      <w:szCs w:val="22"/>
      <w:lang w:val="en-US" w:eastAsia="en-US" w:bidi="en-US"/>
    </w:rPr>
  </w:style>
  <w:style w:type="paragraph" w:customStyle="1" w:styleId="a8">
    <w:name w:val="Текст заголовка"/>
    <w:basedOn w:val="a"/>
    <w:pPr>
      <w:jc w:val="center"/>
    </w:pPr>
    <w:rPr>
      <w:rFonts w:ascii="Arial" w:hAnsi="Arial" w:cs="Arial"/>
      <w:i/>
      <w:kern w:val="28"/>
      <w:sz w:val="18"/>
      <w:szCs w:val="18"/>
      <w:lang w:val="en-US" w:eastAsia="en-US" w:bidi="en-US"/>
    </w:rPr>
  </w:style>
  <w:style w:type="paragraph" w:customStyle="1" w:styleId="a9">
    <w:name w:val="Название организации"/>
    <w:next w:val="a"/>
    <w:pPr>
      <w:jc w:val="center"/>
    </w:pPr>
    <w:rPr>
      <w:rFonts w:ascii="Arial Black" w:hAnsi="Arial Black" w:cs="Arial Black"/>
      <w:bCs/>
      <w:kern w:val="28"/>
      <w:sz w:val="36"/>
      <w:szCs w:val="36"/>
      <w:lang w:val="en-US" w:eastAsia="en-US" w:bidi="en-US"/>
    </w:rPr>
  </w:style>
  <w:style w:type="paragraph" w:styleId="aa">
    <w:name w:val="Balloon Text"/>
    <w:basedOn w:val="a"/>
    <w:link w:val="ab"/>
    <w:uiPriority w:val="99"/>
    <w:semiHidden/>
    <w:unhideWhenUsed/>
    <w:rsid w:val="0084328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4328A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1"/>
    <w:qFormat/>
    <w:rsid w:val="00516FAC"/>
    <w:pPr>
      <w:widowControl w:val="0"/>
      <w:autoSpaceDE w:val="0"/>
      <w:autoSpaceDN w:val="0"/>
      <w:ind w:left="575" w:hanging="466"/>
    </w:pPr>
    <w:rPr>
      <w:sz w:val="22"/>
      <w:szCs w:val="22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3C00D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C00D3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3C00D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C00D3"/>
    <w:rPr>
      <w:sz w:val="24"/>
      <w:szCs w:val="24"/>
    </w:rPr>
  </w:style>
  <w:style w:type="paragraph" w:styleId="af1">
    <w:name w:val="Normal (Web)"/>
    <w:basedOn w:val="a"/>
    <w:uiPriority w:val="99"/>
    <w:unhideWhenUsed/>
    <w:rsid w:val="00F624AA"/>
    <w:pPr>
      <w:spacing w:before="100" w:beforeAutospacing="1" w:after="100" w:afterAutospacing="1"/>
    </w:pPr>
  </w:style>
  <w:style w:type="character" w:styleId="af2">
    <w:name w:val="Strong"/>
    <w:basedOn w:val="a0"/>
    <w:uiPriority w:val="22"/>
    <w:qFormat/>
    <w:rsid w:val="006A5FE6"/>
    <w:rPr>
      <w:b/>
      <w:bCs/>
    </w:rPr>
  </w:style>
  <w:style w:type="character" w:styleId="af3">
    <w:name w:val="Emphasis"/>
    <w:basedOn w:val="a0"/>
    <w:uiPriority w:val="20"/>
    <w:qFormat/>
    <w:rsid w:val="008078D6"/>
    <w:rPr>
      <w:i/>
      <w:iCs/>
    </w:rPr>
  </w:style>
  <w:style w:type="paragraph" w:customStyle="1" w:styleId="ContactInformation">
    <w:name w:val="Contact Information"/>
    <w:basedOn w:val="a"/>
    <w:qFormat/>
    <w:rsid w:val="004E5E88"/>
    <w:pPr>
      <w:spacing w:line="276" w:lineRule="auto"/>
    </w:pPr>
    <w:rPr>
      <w:rFonts w:asciiTheme="minorHAnsi" w:eastAsiaTheme="minorHAnsi" w:hAnsiTheme="minorHAnsi" w:cstheme="minorBidi"/>
      <w:color w:val="4F81BD" w:themeColor="accent1"/>
      <w:sz w:val="18"/>
      <w:szCs w:val="22"/>
      <w:lang w:eastAsia="en-US"/>
    </w:rPr>
  </w:style>
  <w:style w:type="paragraph" w:customStyle="1" w:styleId="ContactInformationHeading">
    <w:name w:val="Contact Information Heading"/>
    <w:basedOn w:val="a"/>
    <w:qFormat/>
    <w:rsid w:val="004E5E88"/>
    <w:pPr>
      <w:spacing w:before="240" w:after="80" w:line="276" w:lineRule="auto"/>
    </w:pPr>
    <w:rPr>
      <w:rFonts w:asciiTheme="majorHAnsi" w:eastAsiaTheme="minorHAnsi" w:hAnsiTheme="majorHAnsi" w:cstheme="minorBidi"/>
      <w:color w:val="4F81BD" w:themeColor="accent1"/>
      <w:sz w:val="22"/>
      <w:szCs w:val="22"/>
      <w:lang w:eastAsia="en-US"/>
    </w:rPr>
  </w:style>
  <w:style w:type="paragraph" w:customStyle="1" w:styleId="WebSiteAddress">
    <w:name w:val="Web Site Address"/>
    <w:basedOn w:val="a"/>
    <w:qFormat/>
    <w:rsid w:val="004E5E88"/>
    <w:pPr>
      <w:spacing w:before="240" w:after="80" w:line="276" w:lineRule="auto"/>
    </w:pPr>
    <w:rPr>
      <w:rFonts w:asciiTheme="minorHAnsi" w:eastAsiaTheme="minorHAnsi" w:hAnsiTheme="minorHAnsi" w:cstheme="minorBidi"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2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23\AppData\Roaming\Microsoft\&#1064;&#1072;&#1073;&#1083;&#1086;&#1085;&#1099;\Brochur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Brochure</Template>
  <TotalTime>1</TotalTime>
  <Pages>2</Pages>
  <Words>702</Words>
  <Characters>4002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4695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ICL10</cp:lastModifiedBy>
  <cp:revision>2</cp:revision>
  <cp:lastPrinted>2003-08-26T09:15:00Z</cp:lastPrinted>
  <dcterms:created xsi:type="dcterms:W3CDTF">2018-03-14T06:12:00Z</dcterms:created>
  <dcterms:modified xsi:type="dcterms:W3CDTF">2018-03-14T06:12:00Z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TC060874601049</vt:lpwstr>
  </property>
</Properties>
</file>